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1A794" w14:textId="77777777" w:rsidR="00772DE5" w:rsidRPr="002F5DFD" w:rsidRDefault="00772DE5" w:rsidP="00772DE5">
      <w:pPr>
        <w:spacing w:after="0" w:line="240" w:lineRule="auto"/>
        <w:contextualSpacing/>
        <w:jc w:val="right"/>
        <w:rPr>
          <w:rFonts w:ascii="Times New Roman" w:eastAsia="Times New Roman" w:hAnsi="Times New Roman" w:cs="Times New Roman"/>
          <w:sz w:val="20"/>
          <w:szCs w:val="20"/>
          <w:lang w:eastAsia="ru-RU"/>
        </w:rPr>
      </w:pPr>
      <w:r w:rsidRPr="002F5DFD">
        <w:rPr>
          <w:rFonts w:ascii="Times New Roman" w:eastAsia="Times New Roman" w:hAnsi="Times New Roman" w:cs="Times New Roman"/>
          <w:sz w:val="20"/>
          <w:szCs w:val="20"/>
          <w:lang w:eastAsia="ru-RU"/>
        </w:rPr>
        <w:t>Приложение 1.</w:t>
      </w:r>
    </w:p>
    <w:p w14:paraId="5A3F832A" w14:textId="77777777" w:rsidR="000B6BD9" w:rsidRPr="002F5DFD" w:rsidRDefault="000B6BD9" w:rsidP="002F5DFD">
      <w:pPr>
        <w:spacing w:after="0" w:line="240" w:lineRule="auto"/>
        <w:jc w:val="both"/>
        <w:rPr>
          <w:rFonts w:ascii="Times New Roman" w:hAnsi="Times New Roman" w:cs="Times New Roman"/>
          <w:sz w:val="24"/>
          <w:szCs w:val="24"/>
        </w:rPr>
      </w:pPr>
    </w:p>
    <w:p w14:paraId="118E281D" w14:textId="2D3CED26" w:rsidR="000B6BD9" w:rsidRPr="002F5DFD" w:rsidRDefault="000979FE" w:rsidP="002F5DFD">
      <w:pPr>
        <w:spacing w:after="0" w:line="240" w:lineRule="auto"/>
        <w:jc w:val="center"/>
        <w:rPr>
          <w:rFonts w:ascii="Times New Roman" w:hAnsi="Times New Roman" w:cs="Times New Roman"/>
          <w:b/>
          <w:sz w:val="28"/>
          <w:szCs w:val="28"/>
        </w:rPr>
      </w:pPr>
      <w:r w:rsidRPr="002F5DFD">
        <w:rPr>
          <w:rFonts w:ascii="Times New Roman" w:hAnsi="Times New Roman" w:cs="Times New Roman"/>
          <w:b/>
          <w:sz w:val="28"/>
          <w:szCs w:val="28"/>
        </w:rPr>
        <w:t>Характеристики развития детей от 1 года до 7 лет образовательных</w:t>
      </w:r>
      <w:r w:rsidR="000B6BD9" w:rsidRPr="002F5DFD">
        <w:rPr>
          <w:rFonts w:ascii="Times New Roman" w:hAnsi="Times New Roman" w:cs="Times New Roman"/>
          <w:b/>
          <w:sz w:val="28"/>
          <w:szCs w:val="28"/>
        </w:rPr>
        <w:t xml:space="preserve"> результатов по областям развития</w:t>
      </w:r>
      <w:r w:rsidRPr="002F5DFD">
        <w:rPr>
          <w:rFonts w:ascii="Times New Roman" w:hAnsi="Times New Roman" w:cs="Times New Roman"/>
          <w:b/>
          <w:sz w:val="28"/>
          <w:szCs w:val="28"/>
        </w:rPr>
        <w:t xml:space="preserve"> </w:t>
      </w:r>
    </w:p>
    <w:p w14:paraId="15C8FFD9" w14:textId="77777777" w:rsidR="00A7282A" w:rsidRPr="002F5DFD" w:rsidRDefault="00A7282A" w:rsidP="002F5DFD">
      <w:pPr>
        <w:spacing w:after="0" w:line="240" w:lineRule="auto"/>
        <w:contextualSpacing/>
        <w:jc w:val="center"/>
        <w:rPr>
          <w:rFonts w:ascii="Times New Roman" w:eastAsia="Times New Roman" w:hAnsi="Times New Roman" w:cs="Times New Roman"/>
          <w:b/>
          <w:lang w:eastAsia="ru-RU"/>
        </w:rPr>
      </w:pPr>
    </w:p>
    <w:p w14:paraId="5B0BEF3D" w14:textId="2965DE52" w:rsidR="00A7282A" w:rsidRPr="002F5DFD" w:rsidRDefault="00A7282A" w:rsidP="002F5DFD">
      <w:pPr>
        <w:spacing w:after="0" w:line="240" w:lineRule="auto"/>
        <w:contextualSpacing/>
        <w:jc w:val="center"/>
        <w:rPr>
          <w:rFonts w:ascii="Times New Roman" w:eastAsia="Times New Roman" w:hAnsi="Times New Roman" w:cs="Times New Roman"/>
          <w:b/>
          <w:lang w:eastAsia="ru-RU"/>
        </w:rPr>
      </w:pPr>
      <w:bookmarkStart w:id="0" w:name="OLE_LINK15"/>
      <w:bookmarkStart w:id="1" w:name="OLE_LINK16"/>
      <w:r w:rsidRPr="002F5DFD">
        <w:rPr>
          <w:rFonts w:ascii="Times New Roman" w:eastAsia="Times New Roman" w:hAnsi="Times New Roman" w:cs="Times New Roman"/>
          <w:b/>
          <w:lang w:eastAsia="ru-RU"/>
        </w:rPr>
        <w:t>О</w:t>
      </w:r>
      <w:r w:rsidR="00326C83" w:rsidRPr="002F5DFD">
        <w:rPr>
          <w:rFonts w:ascii="Times New Roman" w:eastAsia="Times New Roman" w:hAnsi="Times New Roman" w:cs="Times New Roman"/>
          <w:b/>
          <w:lang w:eastAsia="ru-RU"/>
        </w:rPr>
        <w:t>бразовательные</w:t>
      </w:r>
      <w:r w:rsidRPr="002F5DFD">
        <w:rPr>
          <w:rFonts w:ascii="Times New Roman" w:eastAsia="Times New Roman" w:hAnsi="Times New Roman" w:cs="Times New Roman"/>
          <w:b/>
          <w:lang w:eastAsia="ru-RU"/>
        </w:rPr>
        <w:t xml:space="preserve"> результаты </w:t>
      </w:r>
      <w:bookmarkEnd w:id="0"/>
      <w:bookmarkEnd w:id="1"/>
      <w:r w:rsidRPr="002F5DFD">
        <w:rPr>
          <w:rFonts w:ascii="Times New Roman" w:eastAsia="Times New Roman" w:hAnsi="Times New Roman" w:cs="Times New Roman"/>
          <w:b/>
          <w:lang w:eastAsia="ru-RU"/>
        </w:rPr>
        <w:t>в области «Физическое развитие»</w:t>
      </w:r>
    </w:p>
    <w:p w14:paraId="73E5D4F8" w14:textId="77777777" w:rsidR="00A7282A" w:rsidRPr="002F5DFD" w:rsidRDefault="00A7282A" w:rsidP="002F5DFD">
      <w:pPr>
        <w:spacing w:after="0" w:line="240" w:lineRule="auto"/>
        <w:contextualSpacing/>
        <w:rPr>
          <w:rFonts w:ascii="Times New Roman" w:eastAsia="Times New Roman" w:hAnsi="Times New Roman" w:cs="Times New Roman"/>
          <w:b/>
          <w:lang w:eastAsia="ru-RU"/>
        </w:rPr>
      </w:pPr>
    </w:p>
    <w:tbl>
      <w:tblPr>
        <w:tblStyle w:val="a3"/>
        <w:tblW w:w="13891" w:type="dxa"/>
        <w:tblInd w:w="988" w:type="dxa"/>
        <w:tblLayout w:type="fixed"/>
        <w:tblLook w:val="04A0" w:firstRow="1" w:lastRow="0" w:firstColumn="1" w:lastColumn="0" w:noHBand="0" w:noVBand="1"/>
      </w:tblPr>
      <w:tblGrid>
        <w:gridCol w:w="395"/>
        <w:gridCol w:w="1552"/>
        <w:gridCol w:w="1872"/>
        <w:gridCol w:w="1873"/>
        <w:gridCol w:w="1872"/>
        <w:gridCol w:w="1873"/>
        <w:gridCol w:w="1872"/>
        <w:gridCol w:w="2582"/>
      </w:tblGrid>
      <w:tr w:rsidR="00A7282A" w:rsidRPr="002F5DFD" w14:paraId="1A44CDB0" w14:textId="77777777" w:rsidTr="00A7282A">
        <w:tc>
          <w:tcPr>
            <w:tcW w:w="395" w:type="dxa"/>
          </w:tcPr>
          <w:p w14:paraId="532817D1"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w:t>
            </w:r>
          </w:p>
        </w:tc>
        <w:tc>
          <w:tcPr>
            <w:tcW w:w="1552" w:type="dxa"/>
          </w:tcPr>
          <w:p w14:paraId="44269227"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Навыки</w:t>
            </w:r>
          </w:p>
        </w:tc>
        <w:tc>
          <w:tcPr>
            <w:tcW w:w="1872" w:type="dxa"/>
          </w:tcPr>
          <w:p w14:paraId="16C1CB38"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1 года до 2-х лет</w:t>
            </w:r>
          </w:p>
        </w:tc>
        <w:tc>
          <w:tcPr>
            <w:tcW w:w="1873" w:type="dxa"/>
          </w:tcPr>
          <w:p w14:paraId="239DF026"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2-х до 3 лет</w:t>
            </w:r>
          </w:p>
        </w:tc>
        <w:tc>
          <w:tcPr>
            <w:tcW w:w="1872" w:type="dxa"/>
          </w:tcPr>
          <w:p w14:paraId="7D129C3F"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3-х до 4-х лет</w:t>
            </w:r>
          </w:p>
        </w:tc>
        <w:tc>
          <w:tcPr>
            <w:tcW w:w="1873" w:type="dxa"/>
          </w:tcPr>
          <w:p w14:paraId="4E0110CD"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4-х до 5-ти лет</w:t>
            </w:r>
          </w:p>
        </w:tc>
        <w:tc>
          <w:tcPr>
            <w:tcW w:w="1872" w:type="dxa"/>
          </w:tcPr>
          <w:p w14:paraId="19EE6250"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5-ти до 6-ти лет</w:t>
            </w:r>
          </w:p>
        </w:tc>
        <w:tc>
          <w:tcPr>
            <w:tcW w:w="2582" w:type="dxa"/>
          </w:tcPr>
          <w:p w14:paraId="693E68BB"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6-ти до 7-ми лет</w:t>
            </w:r>
          </w:p>
        </w:tc>
      </w:tr>
      <w:tr w:rsidR="00A7282A" w:rsidRPr="002F5DFD" w14:paraId="49287136" w14:textId="77777777" w:rsidTr="00A7282A">
        <w:tc>
          <w:tcPr>
            <w:tcW w:w="395" w:type="dxa"/>
          </w:tcPr>
          <w:p w14:paraId="5C93A72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1</w:t>
            </w:r>
          </w:p>
        </w:tc>
        <w:tc>
          <w:tcPr>
            <w:tcW w:w="1552" w:type="dxa"/>
          </w:tcPr>
          <w:p w14:paraId="2780C203"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Физическая культура</w:t>
            </w:r>
          </w:p>
        </w:tc>
        <w:tc>
          <w:tcPr>
            <w:tcW w:w="1872" w:type="dxa"/>
          </w:tcPr>
          <w:p w14:paraId="119FB912"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ходить и бегать в заданном направлении.</w:t>
            </w:r>
          </w:p>
        </w:tc>
        <w:tc>
          <w:tcPr>
            <w:tcW w:w="1873" w:type="dxa"/>
          </w:tcPr>
          <w:p w14:paraId="378BA20F"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первоначальными навыками бега, лазания, прыжков.</w:t>
            </w:r>
          </w:p>
        </w:tc>
        <w:tc>
          <w:tcPr>
            <w:tcW w:w="1872" w:type="dxa"/>
          </w:tcPr>
          <w:p w14:paraId="02D4EDF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элементарными навыками выполнения основных видов движений.</w:t>
            </w:r>
          </w:p>
        </w:tc>
        <w:tc>
          <w:tcPr>
            <w:tcW w:w="1873" w:type="dxa"/>
          </w:tcPr>
          <w:p w14:paraId="3DBA18BD"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Выполняет самостоятельно жизненно важные движения</w:t>
            </w:r>
          </w:p>
        </w:tc>
        <w:tc>
          <w:tcPr>
            <w:tcW w:w="1872" w:type="dxa"/>
          </w:tcPr>
          <w:p w14:paraId="2753D5BE"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Проявляет творческий подход при выполнении основных движений</w:t>
            </w:r>
          </w:p>
        </w:tc>
        <w:tc>
          <w:tcPr>
            <w:tcW w:w="2582" w:type="dxa"/>
          </w:tcPr>
          <w:p w14:paraId="563BA4A7"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выполнять основные виды движений, достигая качественных и количественных показателей, соответствующих возрасту</w:t>
            </w:r>
          </w:p>
        </w:tc>
      </w:tr>
      <w:tr w:rsidR="00A7282A" w:rsidRPr="002F5DFD" w14:paraId="21486AE2" w14:textId="77777777" w:rsidTr="00A7282A">
        <w:tc>
          <w:tcPr>
            <w:tcW w:w="395" w:type="dxa"/>
          </w:tcPr>
          <w:p w14:paraId="2F8BF697"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2</w:t>
            </w:r>
          </w:p>
        </w:tc>
        <w:tc>
          <w:tcPr>
            <w:tcW w:w="1552" w:type="dxa"/>
          </w:tcPr>
          <w:p w14:paraId="277FCDC2"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Самостоятельная двигательная активность</w:t>
            </w:r>
          </w:p>
        </w:tc>
        <w:tc>
          <w:tcPr>
            <w:tcW w:w="1872" w:type="dxa"/>
          </w:tcPr>
          <w:p w14:paraId="6D054937"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играть рядом, самостоятельно находить яркие, привлекающие внимание предметы в пространстве</w:t>
            </w:r>
          </w:p>
        </w:tc>
        <w:tc>
          <w:tcPr>
            <w:tcW w:w="1873" w:type="dxa"/>
          </w:tcPr>
          <w:p w14:paraId="7ED6B697"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играть в небольшой подгруппе</w:t>
            </w:r>
          </w:p>
        </w:tc>
        <w:tc>
          <w:tcPr>
            <w:tcW w:w="1872" w:type="dxa"/>
          </w:tcPr>
          <w:p w14:paraId="0E27C98D"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соблюдать элементарные правила в совместных играх</w:t>
            </w:r>
          </w:p>
        </w:tc>
        <w:tc>
          <w:tcPr>
            <w:tcW w:w="1873" w:type="dxa"/>
          </w:tcPr>
          <w:p w14:paraId="276BE218"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самостоятельно играть в различные игры и соблюдать все правила игры</w:t>
            </w:r>
          </w:p>
        </w:tc>
        <w:tc>
          <w:tcPr>
            <w:tcW w:w="1872" w:type="dxa"/>
          </w:tcPr>
          <w:p w14:paraId="70CD6B36"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навыками организации подвижных игр с группой детей</w:t>
            </w:r>
          </w:p>
        </w:tc>
        <w:tc>
          <w:tcPr>
            <w:tcW w:w="2582" w:type="dxa"/>
          </w:tcPr>
          <w:p w14:paraId="1396F52D"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произвольно управлять своими движениями и осознанно следовать правилам игры. Сформирован элементарный самоконтроль за двигательной деятельностью</w:t>
            </w:r>
          </w:p>
        </w:tc>
      </w:tr>
      <w:tr w:rsidR="00A7282A" w:rsidRPr="002F5DFD" w14:paraId="1D0EC377" w14:textId="77777777" w:rsidTr="00A7282A">
        <w:tc>
          <w:tcPr>
            <w:tcW w:w="395" w:type="dxa"/>
          </w:tcPr>
          <w:p w14:paraId="72392808"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3</w:t>
            </w:r>
          </w:p>
        </w:tc>
        <w:tc>
          <w:tcPr>
            <w:tcW w:w="1552" w:type="dxa"/>
          </w:tcPr>
          <w:p w14:paraId="15C1A322"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Культурно-гигиенические навыки</w:t>
            </w:r>
          </w:p>
        </w:tc>
        <w:tc>
          <w:tcPr>
            <w:tcW w:w="1872" w:type="dxa"/>
          </w:tcPr>
          <w:p w14:paraId="409C1C4E"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Выполняет элементарные навыки умывания, одевания, раздевания с помощью взрослого</w:t>
            </w:r>
          </w:p>
        </w:tc>
        <w:tc>
          <w:tcPr>
            <w:tcW w:w="1873" w:type="dxa"/>
          </w:tcPr>
          <w:p w14:paraId="3FF6A4B8"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первоначальными навыками личной гигиены</w:t>
            </w:r>
          </w:p>
        </w:tc>
        <w:tc>
          <w:tcPr>
            <w:tcW w:w="1872" w:type="dxa"/>
          </w:tcPr>
          <w:p w14:paraId="7419EC26"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Знает и соблюдает правила личной гигиены</w:t>
            </w:r>
          </w:p>
        </w:tc>
        <w:tc>
          <w:tcPr>
            <w:tcW w:w="1873" w:type="dxa"/>
          </w:tcPr>
          <w:p w14:paraId="21856EAF"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Знает последовательность выполнения гигиенических процедур</w:t>
            </w:r>
          </w:p>
        </w:tc>
        <w:tc>
          <w:tcPr>
            <w:tcW w:w="1872" w:type="dxa"/>
          </w:tcPr>
          <w:p w14:paraId="16F3F33D"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Самостоятельно выполняет гигиенические процедуры</w:t>
            </w:r>
          </w:p>
        </w:tc>
        <w:tc>
          <w:tcPr>
            <w:tcW w:w="2582" w:type="dxa"/>
          </w:tcPr>
          <w:p w14:paraId="27C71F76"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навыками самообслуживания и взаимопомощи при проведении гигиенических процедур, знает и выполняет все способы закаливания</w:t>
            </w:r>
          </w:p>
        </w:tc>
      </w:tr>
      <w:tr w:rsidR="00A7282A" w:rsidRPr="002F5DFD" w14:paraId="1B013F22" w14:textId="77777777" w:rsidTr="00A7282A">
        <w:tc>
          <w:tcPr>
            <w:tcW w:w="395" w:type="dxa"/>
          </w:tcPr>
          <w:p w14:paraId="5A6D7EA6"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4</w:t>
            </w:r>
          </w:p>
        </w:tc>
        <w:tc>
          <w:tcPr>
            <w:tcW w:w="1552" w:type="dxa"/>
          </w:tcPr>
          <w:p w14:paraId="35A09F04"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Навыки здорового образа жизни</w:t>
            </w:r>
          </w:p>
        </w:tc>
        <w:tc>
          <w:tcPr>
            <w:tcW w:w="1872" w:type="dxa"/>
          </w:tcPr>
          <w:p w14:paraId="6E0127D4" w14:textId="52D57802" w:rsidR="00A7282A" w:rsidRPr="002F5DFD" w:rsidRDefault="00A7282A" w:rsidP="002F5DFD">
            <w:pPr>
              <w:contextualSpacing/>
              <w:rPr>
                <w:rFonts w:ascii="Times New Roman" w:eastAsia="Times New Roman" w:hAnsi="Times New Roman" w:cs="Times New Roman"/>
                <w:lang w:eastAsia="ru-RU"/>
              </w:rPr>
            </w:pPr>
          </w:p>
        </w:tc>
        <w:tc>
          <w:tcPr>
            <w:tcW w:w="1873" w:type="dxa"/>
          </w:tcPr>
          <w:p w14:paraId="48D3A598" w14:textId="77777777" w:rsidR="00FB02B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Называет занятия и действия,</w:t>
            </w:r>
            <w:r w:rsidR="00A7282A" w:rsidRPr="002F5DFD">
              <w:rPr>
                <w:rFonts w:ascii="Times New Roman" w:eastAsia="Times New Roman" w:hAnsi="Times New Roman" w:cs="Times New Roman"/>
                <w:lang w:eastAsia="ru-RU"/>
              </w:rPr>
              <w:t xml:space="preserve"> </w:t>
            </w:r>
            <w:r w:rsidRPr="002F5DFD">
              <w:rPr>
                <w:rFonts w:ascii="Times New Roman" w:eastAsia="Times New Roman" w:hAnsi="Times New Roman" w:cs="Times New Roman"/>
                <w:lang w:eastAsia="ru-RU"/>
              </w:rPr>
              <w:t xml:space="preserve">способствующие сохранению здоровья (например, здоровое питание, достаточная физическая активность, полноценный сон и отдых). </w:t>
            </w:r>
          </w:p>
          <w:p w14:paraId="3D61E5E1" w14:textId="11905E93" w:rsidR="00A7282A" w:rsidRPr="002F5DFD" w:rsidRDefault="00A7282A" w:rsidP="002F5DFD">
            <w:pPr>
              <w:contextualSpacing/>
              <w:rPr>
                <w:rFonts w:ascii="Times New Roman" w:eastAsia="Times New Roman" w:hAnsi="Times New Roman" w:cs="Times New Roman"/>
                <w:lang w:eastAsia="ru-RU"/>
              </w:rPr>
            </w:pPr>
          </w:p>
        </w:tc>
        <w:tc>
          <w:tcPr>
            <w:tcW w:w="1872" w:type="dxa"/>
          </w:tcPr>
          <w:p w14:paraId="5BAC18F5"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Знает элементарные правила здорового образа жизни</w:t>
            </w:r>
            <w:r w:rsidR="00FB02BA" w:rsidRPr="002F5DFD">
              <w:rPr>
                <w:rFonts w:ascii="Times New Roman" w:eastAsia="Times New Roman" w:hAnsi="Times New Roman" w:cs="Times New Roman"/>
                <w:lang w:eastAsia="ru-RU"/>
              </w:rPr>
              <w:t>.</w:t>
            </w:r>
          </w:p>
          <w:p w14:paraId="6FBCB7EF" w14:textId="5F1BD8BB" w:rsidR="00FB02B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Описывает, что для него значит быть здоровым. Соблюдает осторожность в опасных ситуациях.</w:t>
            </w:r>
          </w:p>
        </w:tc>
        <w:tc>
          <w:tcPr>
            <w:tcW w:w="1873" w:type="dxa"/>
          </w:tcPr>
          <w:p w14:paraId="1A3A1D51" w14:textId="77777777" w:rsidR="00FB02B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Знает и соблюдает элементарные правила поведения в детском саду.</w:t>
            </w:r>
          </w:p>
          <w:p w14:paraId="35E94BCD" w14:textId="45AF6AD5"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обращаться с растениями, животными и насекомыми</w:t>
            </w:r>
          </w:p>
        </w:tc>
        <w:tc>
          <w:tcPr>
            <w:tcW w:w="1872" w:type="dxa"/>
          </w:tcPr>
          <w:p w14:paraId="520DDA9A" w14:textId="4A5657D9"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Осознанно в</w:t>
            </w:r>
            <w:r w:rsidR="00A7282A" w:rsidRPr="002F5DFD">
              <w:rPr>
                <w:rFonts w:ascii="Times New Roman" w:eastAsia="Times New Roman" w:hAnsi="Times New Roman" w:cs="Times New Roman"/>
                <w:lang w:eastAsia="ru-RU"/>
              </w:rPr>
              <w:t>ыполняет правила безопасности. Понимает важность и необходимость закаливающих процедур</w:t>
            </w:r>
            <w:r w:rsidRPr="002F5DFD">
              <w:rPr>
                <w:rFonts w:ascii="Times New Roman" w:eastAsia="Times New Roman" w:hAnsi="Times New Roman" w:cs="Times New Roman"/>
                <w:lang w:eastAsia="ru-RU"/>
              </w:rPr>
              <w:t>.</w:t>
            </w:r>
          </w:p>
        </w:tc>
        <w:tc>
          <w:tcPr>
            <w:tcW w:w="2582" w:type="dxa"/>
          </w:tcPr>
          <w:p w14:paraId="78882BB2" w14:textId="257D8791"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Знает способы закаливания организма и сохранения правильной осанки. Соблюдает режим дня.</w:t>
            </w:r>
            <w:r w:rsidR="00FB02BA" w:rsidRPr="002F5DFD">
              <w:rPr>
                <w:rFonts w:ascii="Times New Roman" w:eastAsia="Times New Roman" w:hAnsi="Times New Roman" w:cs="Times New Roman"/>
                <w:lang w:eastAsia="ru-RU"/>
              </w:rPr>
              <w:t xml:space="preserve"> Может рассказать, как сохранить свое здоровье и здоровье других.</w:t>
            </w:r>
          </w:p>
        </w:tc>
      </w:tr>
    </w:tbl>
    <w:p w14:paraId="19DFAB62" w14:textId="74464552" w:rsidR="00A7282A" w:rsidRPr="002F5DFD" w:rsidRDefault="00A7282A" w:rsidP="002F5DFD">
      <w:pPr>
        <w:spacing w:after="0" w:line="240" w:lineRule="auto"/>
        <w:contextualSpacing/>
        <w:rPr>
          <w:rFonts w:ascii="Times New Roman" w:eastAsia="Times New Roman" w:hAnsi="Times New Roman" w:cs="Times New Roman"/>
          <w:lang w:eastAsia="ru-RU"/>
        </w:rPr>
      </w:pPr>
    </w:p>
    <w:p w14:paraId="34BE92A3" w14:textId="462CD7BA" w:rsidR="00A7282A" w:rsidRPr="002F5DFD" w:rsidRDefault="00326C83" w:rsidP="002F5DFD">
      <w:pPr>
        <w:spacing w:after="0" w:line="240" w:lineRule="auto"/>
        <w:contextualSpacing/>
        <w:jc w:val="center"/>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 xml:space="preserve">Образовательные результаты </w:t>
      </w:r>
      <w:r w:rsidR="00633C38" w:rsidRPr="002F5DFD">
        <w:rPr>
          <w:rFonts w:ascii="Times New Roman" w:eastAsia="Times New Roman" w:hAnsi="Times New Roman" w:cs="Times New Roman"/>
          <w:b/>
          <w:lang w:eastAsia="ru-RU"/>
        </w:rPr>
        <w:t xml:space="preserve">в области </w:t>
      </w:r>
      <w:r w:rsidR="008A3932" w:rsidRPr="002F5DFD">
        <w:rPr>
          <w:rFonts w:ascii="Times New Roman" w:eastAsia="Times New Roman" w:hAnsi="Times New Roman" w:cs="Times New Roman"/>
          <w:b/>
          <w:lang w:eastAsia="ru-RU"/>
        </w:rPr>
        <w:t>«Когнитивное</w:t>
      </w:r>
      <w:r w:rsidR="00A7282A" w:rsidRPr="002F5DFD">
        <w:rPr>
          <w:rFonts w:ascii="Times New Roman" w:eastAsia="Times New Roman" w:hAnsi="Times New Roman" w:cs="Times New Roman"/>
          <w:b/>
          <w:lang w:eastAsia="ru-RU"/>
        </w:rPr>
        <w:t xml:space="preserve"> развитие»</w:t>
      </w:r>
    </w:p>
    <w:p w14:paraId="0E0C4E5C" w14:textId="77777777" w:rsidR="00A7282A" w:rsidRPr="002F5DFD" w:rsidRDefault="00A7282A" w:rsidP="002F5DFD">
      <w:pPr>
        <w:spacing w:after="0" w:line="240" w:lineRule="auto"/>
        <w:contextualSpacing/>
        <w:rPr>
          <w:rFonts w:ascii="Times New Roman" w:eastAsia="Times New Roman" w:hAnsi="Times New Roman" w:cs="Times New Roman"/>
          <w:b/>
          <w:lang w:eastAsia="ru-RU"/>
        </w:rPr>
      </w:pPr>
    </w:p>
    <w:tbl>
      <w:tblPr>
        <w:tblStyle w:val="a3"/>
        <w:tblW w:w="13891" w:type="dxa"/>
        <w:tblInd w:w="988" w:type="dxa"/>
        <w:tblLayout w:type="fixed"/>
        <w:tblLook w:val="04A0" w:firstRow="1" w:lastRow="0" w:firstColumn="1" w:lastColumn="0" w:noHBand="0" w:noVBand="1"/>
      </w:tblPr>
      <w:tblGrid>
        <w:gridCol w:w="395"/>
        <w:gridCol w:w="1552"/>
        <w:gridCol w:w="1880"/>
        <w:gridCol w:w="1843"/>
        <w:gridCol w:w="1842"/>
        <w:gridCol w:w="1985"/>
        <w:gridCol w:w="1843"/>
        <w:gridCol w:w="2551"/>
      </w:tblGrid>
      <w:tr w:rsidR="00A7282A" w:rsidRPr="002F5DFD" w14:paraId="33738E64" w14:textId="77777777" w:rsidTr="00FB02BA">
        <w:tc>
          <w:tcPr>
            <w:tcW w:w="395" w:type="dxa"/>
          </w:tcPr>
          <w:p w14:paraId="0926DC6B"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w:t>
            </w:r>
          </w:p>
        </w:tc>
        <w:tc>
          <w:tcPr>
            <w:tcW w:w="1552" w:type="dxa"/>
          </w:tcPr>
          <w:p w14:paraId="32E2A2CE"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Навыки</w:t>
            </w:r>
          </w:p>
        </w:tc>
        <w:tc>
          <w:tcPr>
            <w:tcW w:w="1880" w:type="dxa"/>
          </w:tcPr>
          <w:p w14:paraId="3B8C7993"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1 года до 2-х лет</w:t>
            </w:r>
          </w:p>
        </w:tc>
        <w:tc>
          <w:tcPr>
            <w:tcW w:w="1843" w:type="dxa"/>
          </w:tcPr>
          <w:p w14:paraId="1720D3D9"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2-х до 3 лет</w:t>
            </w:r>
          </w:p>
        </w:tc>
        <w:tc>
          <w:tcPr>
            <w:tcW w:w="1842" w:type="dxa"/>
          </w:tcPr>
          <w:p w14:paraId="616BDE55"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3-х до 4-х лет</w:t>
            </w:r>
          </w:p>
        </w:tc>
        <w:tc>
          <w:tcPr>
            <w:tcW w:w="1985" w:type="dxa"/>
          </w:tcPr>
          <w:p w14:paraId="023D4D0E"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4-х до 5-ти лет</w:t>
            </w:r>
          </w:p>
        </w:tc>
        <w:tc>
          <w:tcPr>
            <w:tcW w:w="1843" w:type="dxa"/>
          </w:tcPr>
          <w:p w14:paraId="04C1D454"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5-ти до 6-ти лет</w:t>
            </w:r>
          </w:p>
        </w:tc>
        <w:tc>
          <w:tcPr>
            <w:tcW w:w="2551" w:type="dxa"/>
          </w:tcPr>
          <w:p w14:paraId="1AFB3D83"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6-ти до 7-ми лет</w:t>
            </w:r>
          </w:p>
        </w:tc>
      </w:tr>
      <w:tr w:rsidR="00A7282A" w:rsidRPr="002F5DFD" w14:paraId="64EB7A08" w14:textId="77777777" w:rsidTr="00FB02BA">
        <w:tc>
          <w:tcPr>
            <w:tcW w:w="395" w:type="dxa"/>
          </w:tcPr>
          <w:p w14:paraId="732A6BAD"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1</w:t>
            </w:r>
          </w:p>
        </w:tc>
        <w:tc>
          <w:tcPr>
            <w:tcW w:w="1552" w:type="dxa"/>
          </w:tcPr>
          <w:p w14:paraId="3D71D022"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Познание окружающего мира</w:t>
            </w:r>
          </w:p>
        </w:tc>
        <w:tc>
          <w:tcPr>
            <w:tcW w:w="1880" w:type="dxa"/>
          </w:tcPr>
          <w:p w14:paraId="11422AD7" w14:textId="77777777" w:rsidR="00FB02B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знаниями о себе, семье.</w:t>
            </w:r>
          </w:p>
          <w:p w14:paraId="0A308085" w14:textId="77777777" w:rsidR="00FB02B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Узнаёт животных, растения, предметы ближайшего окружения. </w:t>
            </w:r>
          </w:p>
          <w:p w14:paraId="524A8962" w14:textId="01BF155C"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Различает живые существа, растения, проявляет к ним интерес.</w:t>
            </w:r>
          </w:p>
        </w:tc>
        <w:tc>
          <w:tcPr>
            <w:tcW w:w="1843" w:type="dxa"/>
          </w:tcPr>
          <w:p w14:paraId="10855710" w14:textId="1AA30FE3"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Проявляет любознательность, особый интерес к людям и их поступкам проявляет доброжелательное отношение к животным</w:t>
            </w:r>
            <w:r w:rsidR="00FB02BA" w:rsidRPr="002F5DFD">
              <w:rPr>
                <w:rFonts w:ascii="Times New Roman" w:eastAsia="Times New Roman" w:hAnsi="Times New Roman" w:cs="Times New Roman"/>
                <w:lang w:eastAsia="ru-RU"/>
              </w:rPr>
              <w:t>.</w:t>
            </w:r>
          </w:p>
        </w:tc>
        <w:tc>
          <w:tcPr>
            <w:tcW w:w="1842" w:type="dxa"/>
          </w:tcPr>
          <w:p w14:paraId="6669A7D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Способен замечать и называть простейшие изменения в природе, погоде. Понимает и называет значения сигналов светофора. Выполняет элементарные трудовые </w:t>
            </w:r>
            <w:r w:rsidRPr="002F5DFD">
              <w:rPr>
                <w:rFonts w:ascii="Times New Roman" w:eastAsia="Times New Roman" w:hAnsi="Times New Roman" w:cs="Times New Roman"/>
                <w:lang w:eastAsia="ru-RU"/>
              </w:rPr>
              <w:lastRenderedPageBreak/>
              <w:t>поручения совместно со взрослыми по уходу за растениями.</w:t>
            </w:r>
          </w:p>
        </w:tc>
        <w:tc>
          <w:tcPr>
            <w:tcW w:w="1985" w:type="dxa"/>
          </w:tcPr>
          <w:p w14:paraId="7E592205"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Понимает простейшие причинно-следственные связи в живой, неживой природе и общественной жизни.</w:t>
            </w:r>
          </w:p>
          <w:p w14:paraId="3C7B1320"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некоторыми нормами поведения на природе.</w:t>
            </w:r>
          </w:p>
        </w:tc>
        <w:tc>
          <w:tcPr>
            <w:tcW w:w="1843" w:type="dxa"/>
          </w:tcPr>
          <w:p w14:paraId="0A9F8389" w14:textId="77777777" w:rsidR="00FB02B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Систематизирует, группирует и решает познавательные задачи в наглядно-действенном и наглядно-образном плане. </w:t>
            </w:r>
          </w:p>
          <w:p w14:paraId="58998F76" w14:textId="6EBBB397"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Способен </w:t>
            </w:r>
            <w:r w:rsidR="00A7282A" w:rsidRPr="002F5DFD">
              <w:rPr>
                <w:rFonts w:ascii="Times New Roman" w:eastAsia="Times New Roman" w:hAnsi="Times New Roman" w:cs="Times New Roman"/>
                <w:lang w:eastAsia="ru-RU"/>
              </w:rPr>
              <w:t>находить сходство и различие</w:t>
            </w:r>
            <w:r w:rsidRPr="002F5DFD">
              <w:rPr>
                <w:rFonts w:ascii="Times New Roman" w:eastAsia="Times New Roman" w:hAnsi="Times New Roman" w:cs="Times New Roman"/>
                <w:lang w:eastAsia="ru-RU"/>
              </w:rPr>
              <w:t>.</w:t>
            </w:r>
          </w:p>
          <w:p w14:paraId="16217DBB" w14:textId="31E5AC08"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Понимает многообразие окружающего мира. Знает признаки и свойства растений, среду обитания животных</w:t>
            </w:r>
            <w:r w:rsidR="00FB02BA" w:rsidRPr="002F5DFD">
              <w:rPr>
                <w:rFonts w:ascii="Times New Roman" w:eastAsia="Times New Roman" w:hAnsi="Times New Roman" w:cs="Times New Roman"/>
                <w:lang w:eastAsia="ru-RU"/>
              </w:rPr>
              <w:t>.</w:t>
            </w:r>
          </w:p>
        </w:tc>
        <w:tc>
          <w:tcPr>
            <w:tcW w:w="2551" w:type="dxa"/>
          </w:tcPr>
          <w:p w14:paraId="221ED6A4" w14:textId="77777777" w:rsidR="00FB02B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Обобщает представления об объектах окружающей действительности на основе выделения характерных и существенных признаков. </w:t>
            </w:r>
          </w:p>
          <w:p w14:paraId="53057244" w14:textId="141D2281" w:rsidR="00FB02B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Различает и называет животных и растения по мелким отличительным признакам. </w:t>
            </w:r>
          </w:p>
          <w:p w14:paraId="3CC168EF" w14:textId="77777777" w:rsidR="00FB02B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Ухаживает за обитателями живого уголка. </w:t>
            </w:r>
          </w:p>
          <w:p w14:paraId="1DE13CF0" w14:textId="62E369E5"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Соблюдает осторожность, оказавшись в новых жизненных ситуациях.</w:t>
            </w:r>
          </w:p>
        </w:tc>
      </w:tr>
      <w:tr w:rsidR="00A7282A" w:rsidRPr="002F5DFD" w14:paraId="03FD2715" w14:textId="77777777" w:rsidTr="00FB02BA">
        <w:tc>
          <w:tcPr>
            <w:tcW w:w="395" w:type="dxa"/>
          </w:tcPr>
          <w:p w14:paraId="38B5839C"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lastRenderedPageBreak/>
              <w:t>2</w:t>
            </w:r>
          </w:p>
        </w:tc>
        <w:tc>
          <w:tcPr>
            <w:tcW w:w="1552" w:type="dxa"/>
          </w:tcPr>
          <w:p w14:paraId="2686D76F"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Элементарные математические представления</w:t>
            </w:r>
          </w:p>
        </w:tc>
        <w:tc>
          <w:tcPr>
            <w:tcW w:w="1880" w:type="dxa"/>
          </w:tcPr>
          <w:p w14:paraId="1E03760C" w14:textId="4962648F"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Понимает указания взрослого и может найти предмет в окружающем пространстве</w:t>
            </w:r>
            <w:r w:rsidR="00FB02BA" w:rsidRPr="002F5DFD">
              <w:rPr>
                <w:rFonts w:ascii="Times New Roman" w:eastAsia="Times New Roman" w:hAnsi="Times New Roman" w:cs="Times New Roman"/>
                <w:lang w:eastAsia="ru-RU"/>
              </w:rPr>
              <w:t>.</w:t>
            </w:r>
          </w:p>
        </w:tc>
        <w:tc>
          <w:tcPr>
            <w:tcW w:w="1843" w:type="dxa"/>
          </w:tcPr>
          <w:p w14:paraId="05D47118" w14:textId="5EB8B124"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первоначальными навыками ориентировки в пространстве</w:t>
            </w:r>
            <w:r w:rsidR="00FB02BA" w:rsidRPr="002F5DFD">
              <w:rPr>
                <w:rFonts w:ascii="Times New Roman" w:eastAsia="Times New Roman" w:hAnsi="Times New Roman" w:cs="Times New Roman"/>
                <w:lang w:eastAsia="ru-RU"/>
              </w:rPr>
              <w:t>.</w:t>
            </w:r>
          </w:p>
        </w:tc>
        <w:tc>
          <w:tcPr>
            <w:tcW w:w="1842" w:type="dxa"/>
          </w:tcPr>
          <w:p w14:paraId="42036B2D" w14:textId="4D5C353C"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Д</w:t>
            </w:r>
            <w:r w:rsidR="00A7282A" w:rsidRPr="002F5DFD">
              <w:rPr>
                <w:rFonts w:ascii="Times New Roman" w:eastAsia="Times New Roman" w:hAnsi="Times New Roman" w:cs="Times New Roman"/>
                <w:lang w:eastAsia="ru-RU"/>
              </w:rPr>
              <w:t>емонстрир</w:t>
            </w:r>
            <w:r w:rsidRPr="002F5DFD">
              <w:rPr>
                <w:rFonts w:ascii="Times New Roman" w:eastAsia="Times New Roman" w:hAnsi="Times New Roman" w:cs="Times New Roman"/>
                <w:lang w:eastAsia="ru-RU"/>
              </w:rPr>
              <w:t>ует</w:t>
            </w:r>
            <w:r w:rsidR="00A7282A" w:rsidRPr="002F5DFD">
              <w:rPr>
                <w:rFonts w:ascii="Times New Roman" w:eastAsia="Times New Roman" w:hAnsi="Times New Roman" w:cs="Times New Roman"/>
                <w:lang w:eastAsia="ru-RU"/>
              </w:rPr>
              <w:t xml:space="preserve"> элементарные представления о времени, пространстве</w:t>
            </w:r>
            <w:r w:rsidRPr="002F5DFD">
              <w:rPr>
                <w:rFonts w:ascii="Times New Roman" w:eastAsia="Times New Roman" w:hAnsi="Times New Roman" w:cs="Times New Roman"/>
                <w:lang w:eastAsia="ru-RU"/>
              </w:rPr>
              <w:t>.</w:t>
            </w:r>
          </w:p>
        </w:tc>
        <w:tc>
          <w:tcPr>
            <w:tcW w:w="1985" w:type="dxa"/>
          </w:tcPr>
          <w:p w14:paraId="183385CD" w14:textId="657316C3"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Имеет представление о времени (части суток: утро, день, ночь; дни: сегодня, вчера, завтра) понятиях: быстро, медленно</w:t>
            </w:r>
            <w:r w:rsidR="00FB02BA" w:rsidRPr="002F5DFD">
              <w:rPr>
                <w:rFonts w:ascii="Times New Roman" w:eastAsia="Times New Roman" w:hAnsi="Times New Roman" w:cs="Times New Roman"/>
                <w:lang w:eastAsia="ru-RU"/>
              </w:rPr>
              <w:t>.</w:t>
            </w:r>
          </w:p>
        </w:tc>
        <w:tc>
          <w:tcPr>
            <w:tcW w:w="1843" w:type="dxa"/>
          </w:tcPr>
          <w:p w14:paraId="0BA0C4E5" w14:textId="44CF59FE"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Различает </w:t>
            </w:r>
            <w:r w:rsidR="00A7282A" w:rsidRPr="002F5DFD">
              <w:rPr>
                <w:rFonts w:ascii="Times New Roman" w:eastAsia="Times New Roman" w:hAnsi="Times New Roman" w:cs="Times New Roman"/>
                <w:lang w:eastAsia="ru-RU"/>
              </w:rPr>
              <w:t>структурные характеристики геометрических фигур, количественные отношения в прямом и обратном порядке</w:t>
            </w:r>
            <w:r w:rsidRPr="002F5DFD">
              <w:rPr>
                <w:rFonts w:ascii="Times New Roman" w:eastAsia="Times New Roman" w:hAnsi="Times New Roman" w:cs="Times New Roman"/>
                <w:lang w:eastAsia="ru-RU"/>
              </w:rPr>
              <w:t>.</w:t>
            </w:r>
          </w:p>
        </w:tc>
        <w:tc>
          <w:tcPr>
            <w:tcW w:w="2551" w:type="dxa"/>
          </w:tcPr>
          <w:p w14:paraId="31AE3A3E" w14:textId="48F39CB3"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Классифицирует</w:t>
            </w:r>
            <w:r w:rsidR="00A7282A" w:rsidRPr="002F5DFD">
              <w:rPr>
                <w:rFonts w:ascii="Times New Roman" w:eastAsia="Times New Roman" w:hAnsi="Times New Roman" w:cs="Times New Roman"/>
                <w:lang w:eastAsia="ru-RU"/>
              </w:rPr>
              <w:t xml:space="preserve"> объекты по разным признакам; устанавлива</w:t>
            </w:r>
            <w:r w:rsidRPr="002F5DFD">
              <w:rPr>
                <w:rFonts w:ascii="Times New Roman" w:eastAsia="Times New Roman" w:hAnsi="Times New Roman" w:cs="Times New Roman"/>
                <w:lang w:eastAsia="ru-RU"/>
              </w:rPr>
              <w:t>ет</w:t>
            </w:r>
            <w:r w:rsidR="00A7282A" w:rsidRPr="002F5DFD">
              <w:rPr>
                <w:rFonts w:ascii="Times New Roman" w:eastAsia="Times New Roman" w:hAnsi="Times New Roman" w:cs="Times New Roman"/>
                <w:lang w:eastAsia="ru-RU"/>
              </w:rPr>
              <w:t xml:space="preserve"> пространственно-временные отношения с помощью слов; владеет приемами логического мышления</w:t>
            </w:r>
            <w:r w:rsidRPr="002F5DFD">
              <w:rPr>
                <w:rFonts w:ascii="Times New Roman" w:eastAsia="Times New Roman" w:hAnsi="Times New Roman" w:cs="Times New Roman"/>
                <w:lang w:eastAsia="ru-RU"/>
              </w:rPr>
              <w:t>.</w:t>
            </w:r>
          </w:p>
        </w:tc>
      </w:tr>
      <w:tr w:rsidR="00A7282A" w:rsidRPr="002F5DFD" w14:paraId="36A1271A" w14:textId="77777777" w:rsidTr="00FB02BA">
        <w:tc>
          <w:tcPr>
            <w:tcW w:w="395" w:type="dxa"/>
          </w:tcPr>
          <w:p w14:paraId="21D0F9D7"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3</w:t>
            </w:r>
          </w:p>
        </w:tc>
        <w:tc>
          <w:tcPr>
            <w:tcW w:w="1552" w:type="dxa"/>
          </w:tcPr>
          <w:p w14:paraId="690D8332"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Ориентировка в свойствах предметов</w:t>
            </w:r>
          </w:p>
        </w:tc>
        <w:tc>
          <w:tcPr>
            <w:tcW w:w="1880" w:type="dxa"/>
          </w:tcPr>
          <w:p w14:paraId="466F0A0D" w14:textId="0AFF6D8B"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Группирует</w:t>
            </w:r>
            <w:r w:rsidR="00A7282A" w:rsidRPr="002F5DFD">
              <w:rPr>
                <w:rFonts w:ascii="Times New Roman" w:eastAsia="Times New Roman" w:hAnsi="Times New Roman" w:cs="Times New Roman"/>
                <w:lang w:eastAsia="ru-RU"/>
              </w:rPr>
              <w:t xml:space="preserve"> однородные предметы по одному из следующих признаков (величина, форма). Различает четыре основных цвета</w:t>
            </w:r>
          </w:p>
        </w:tc>
        <w:tc>
          <w:tcPr>
            <w:tcW w:w="1843" w:type="dxa"/>
          </w:tcPr>
          <w:p w14:paraId="2CE17C5A"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Различает основные цвета, форму, величину, фактуру предметов</w:t>
            </w:r>
          </w:p>
        </w:tc>
        <w:tc>
          <w:tcPr>
            <w:tcW w:w="1842" w:type="dxa"/>
          </w:tcPr>
          <w:p w14:paraId="616C4430"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Знает и называет характерные отличия предметов способом сравнения (наложения, приложения)</w:t>
            </w:r>
          </w:p>
        </w:tc>
        <w:tc>
          <w:tcPr>
            <w:tcW w:w="1985" w:type="dxa"/>
          </w:tcPr>
          <w:p w14:paraId="1180C7D2" w14:textId="7889CC79"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Называет</w:t>
            </w:r>
            <w:r w:rsidR="00A7282A" w:rsidRPr="002F5DFD">
              <w:rPr>
                <w:rFonts w:ascii="Times New Roman" w:eastAsia="Times New Roman" w:hAnsi="Times New Roman" w:cs="Times New Roman"/>
                <w:lang w:eastAsia="ru-RU"/>
              </w:rPr>
              <w:t xml:space="preserve"> признаки и характерные отличия предметов на основе осязательного, слухового и обонятельного восприятия</w:t>
            </w:r>
          </w:p>
        </w:tc>
        <w:tc>
          <w:tcPr>
            <w:tcW w:w="1843" w:type="dxa"/>
          </w:tcPr>
          <w:p w14:paraId="147E89BA" w14:textId="25D45852"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Рассматривает</w:t>
            </w:r>
            <w:r w:rsidR="00A7282A" w:rsidRPr="002F5DFD">
              <w:rPr>
                <w:rFonts w:ascii="Times New Roman" w:eastAsia="Times New Roman" w:hAnsi="Times New Roman" w:cs="Times New Roman"/>
                <w:lang w:eastAsia="ru-RU"/>
              </w:rPr>
              <w:t xml:space="preserve"> свойства и признаки предметов как категории познавательной деятельности</w:t>
            </w:r>
          </w:p>
        </w:tc>
        <w:tc>
          <w:tcPr>
            <w:tcW w:w="2551" w:type="dxa"/>
          </w:tcPr>
          <w:p w14:paraId="55764E28"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знаниями о свойствах и разновидностях различных материалов, используемых для изготовления предметов в зависимости от их назначения и применения в жизни человека</w:t>
            </w:r>
          </w:p>
        </w:tc>
      </w:tr>
      <w:tr w:rsidR="00A7282A" w:rsidRPr="002F5DFD" w14:paraId="67B33726" w14:textId="77777777" w:rsidTr="00FB02BA">
        <w:tc>
          <w:tcPr>
            <w:tcW w:w="395" w:type="dxa"/>
          </w:tcPr>
          <w:p w14:paraId="5F65F0BA"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4</w:t>
            </w:r>
          </w:p>
        </w:tc>
        <w:tc>
          <w:tcPr>
            <w:tcW w:w="1552" w:type="dxa"/>
          </w:tcPr>
          <w:p w14:paraId="64D0F911"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Работа с информацией</w:t>
            </w:r>
          </w:p>
        </w:tc>
        <w:tc>
          <w:tcPr>
            <w:tcW w:w="1880" w:type="dxa"/>
          </w:tcPr>
          <w:p w14:paraId="3FEFF7CA"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br/>
            </w:r>
          </w:p>
        </w:tc>
        <w:tc>
          <w:tcPr>
            <w:tcW w:w="1843" w:type="dxa"/>
          </w:tcPr>
          <w:p w14:paraId="7401C876"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Проявляет интерес к различным источникам информации</w:t>
            </w:r>
          </w:p>
        </w:tc>
        <w:tc>
          <w:tcPr>
            <w:tcW w:w="1842" w:type="dxa"/>
          </w:tcPr>
          <w:p w14:paraId="03744D08"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Определяет разницу в старой и новой информации</w:t>
            </w:r>
          </w:p>
        </w:tc>
        <w:tc>
          <w:tcPr>
            <w:tcW w:w="1985" w:type="dxa"/>
          </w:tcPr>
          <w:p w14:paraId="1FBBF09E"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Понимает необходимость в получении новой информации</w:t>
            </w:r>
          </w:p>
        </w:tc>
        <w:tc>
          <w:tcPr>
            <w:tcW w:w="1843" w:type="dxa"/>
          </w:tcPr>
          <w:p w14:paraId="080AA688" w14:textId="0F4C2062"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Понимает и </w:t>
            </w:r>
            <w:r w:rsidR="00FB02BA" w:rsidRPr="002F5DFD">
              <w:rPr>
                <w:rFonts w:ascii="Times New Roman" w:eastAsia="Times New Roman" w:hAnsi="Times New Roman" w:cs="Times New Roman"/>
                <w:lang w:eastAsia="ru-RU"/>
              </w:rPr>
              <w:t xml:space="preserve">может </w:t>
            </w:r>
            <w:r w:rsidRPr="002F5DFD">
              <w:rPr>
                <w:rFonts w:ascii="Times New Roman" w:eastAsia="Times New Roman" w:hAnsi="Times New Roman" w:cs="Times New Roman"/>
                <w:lang w:eastAsia="ru-RU"/>
              </w:rPr>
              <w:t>представить новую информацию,</w:t>
            </w:r>
            <w:r w:rsidR="00FB02BA" w:rsidRPr="002F5DFD">
              <w:rPr>
                <w:rFonts w:ascii="Times New Roman" w:eastAsia="Times New Roman" w:hAnsi="Times New Roman" w:cs="Times New Roman"/>
                <w:lang w:eastAsia="ru-RU"/>
              </w:rPr>
              <w:t xml:space="preserve"> </w:t>
            </w:r>
            <w:r w:rsidR="00FB02BA" w:rsidRPr="002F5DFD">
              <w:rPr>
                <w:rFonts w:ascii="Times New Roman" w:eastAsia="Times New Roman" w:hAnsi="Times New Roman" w:cs="Times New Roman"/>
                <w:lang w:eastAsia="ru-RU"/>
              </w:rPr>
              <w:lastRenderedPageBreak/>
              <w:t>объясняет</w:t>
            </w:r>
            <w:r w:rsidRPr="002F5DFD">
              <w:rPr>
                <w:rFonts w:ascii="Times New Roman" w:eastAsia="Times New Roman" w:hAnsi="Times New Roman" w:cs="Times New Roman"/>
                <w:lang w:eastAsia="ru-RU"/>
              </w:rPr>
              <w:t xml:space="preserve"> кому она будет интересна</w:t>
            </w:r>
          </w:p>
        </w:tc>
        <w:tc>
          <w:tcPr>
            <w:tcW w:w="2551" w:type="dxa"/>
          </w:tcPr>
          <w:p w14:paraId="1BA36DAD" w14:textId="64CD0942"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Анализирует</w:t>
            </w:r>
            <w:r w:rsidR="00A7282A" w:rsidRPr="002F5DFD">
              <w:rPr>
                <w:rFonts w:ascii="Times New Roman" w:eastAsia="Times New Roman" w:hAnsi="Times New Roman" w:cs="Times New Roman"/>
                <w:lang w:eastAsia="ru-RU"/>
              </w:rPr>
              <w:t xml:space="preserve"> полученную информацию и использ</w:t>
            </w:r>
            <w:r w:rsidRPr="002F5DFD">
              <w:rPr>
                <w:rFonts w:ascii="Times New Roman" w:eastAsia="Times New Roman" w:hAnsi="Times New Roman" w:cs="Times New Roman"/>
                <w:lang w:eastAsia="ru-RU"/>
              </w:rPr>
              <w:t>ует</w:t>
            </w:r>
            <w:r w:rsidR="00A7282A" w:rsidRPr="002F5DFD">
              <w:rPr>
                <w:rFonts w:ascii="Times New Roman" w:eastAsia="Times New Roman" w:hAnsi="Times New Roman" w:cs="Times New Roman"/>
                <w:lang w:eastAsia="ru-RU"/>
              </w:rPr>
              <w:t xml:space="preserve"> ее осознанно</w:t>
            </w:r>
          </w:p>
        </w:tc>
      </w:tr>
      <w:tr w:rsidR="00A7282A" w:rsidRPr="002F5DFD" w14:paraId="62FBB352" w14:textId="77777777" w:rsidTr="00FB02BA">
        <w:tc>
          <w:tcPr>
            <w:tcW w:w="395" w:type="dxa"/>
          </w:tcPr>
          <w:p w14:paraId="61579A93"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lastRenderedPageBreak/>
              <w:t>5</w:t>
            </w:r>
          </w:p>
        </w:tc>
        <w:tc>
          <w:tcPr>
            <w:tcW w:w="1552" w:type="dxa"/>
          </w:tcPr>
          <w:p w14:paraId="78D1D736"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Поисковая и экспериментальная деятельность</w:t>
            </w:r>
          </w:p>
        </w:tc>
        <w:tc>
          <w:tcPr>
            <w:tcW w:w="1880" w:type="dxa"/>
          </w:tcPr>
          <w:p w14:paraId="253A1C58"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умением вталкивать в различные углубления (отверстия) предметы в соответствии с их формой углубления</w:t>
            </w:r>
          </w:p>
        </w:tc>
        <w:tc>
          <w:tcPr>
            <w:tcW w:w="1843" w:type="dxa"/>
          </w:tcPr>
          <w:p w14:paraId="415E1AD5" w14:textId="44044864"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Э</w:t>
            </w:r>
            <w:r w:rsidR="00A7282A" w:rsidRPr="002F5DFD">
              <w:rPr>
                <w:rFonts w:ascii="Times New Roman" w:eastAsia="Times New Roman" w:hAnsi="Times New Roman" w:cs="Times New Roman"/>
                <w:lang w:eastAsia="ru-RU"/>
              </w:rPr>
              <w:t>кспериментир</w:t>
            </w:r>
            <w:r w:rsidRPr="002F5DFD">
              <w:rPr>
                <w:rFonts w:ascii="Times New Roman" w:eastAsia="Times New Roman" w:hAnsi="Times New Roman" w:cs="Times New Roman"/>
                <w:lang w:eastAsia="ru-RU"/>
              </w:rPr>
              <w:t xml:space="preserve">ует </w:t>
            </w:r>
            <w:r w:rsidR="00A7282A" w:rsidRPr="002F5DFD">
              <w:rPr>
                <w:rFonts w:ascii="Times New Roman" w:eastAsia="Times New Roman" w:hAnsi="Times New Roman" w:cs="Times New Roman"/>
                <w:lang w:eastAsia="ru-RU"/>
              </w:rPr>
              <w:t>с различными предметами (разъединять, соединять, конструировать)</w:t>
            </w:r>
            <w:r w:rsidRPr="002F5DFD">
              <w:rPr>
                <w:rFonts w:ascii="Times New Roman" w:eastAsia="Times New Roman" w:hAnsi="Times New Roman" w:cs="Times New Roman"/>
                <w:lang w:eastAsia="ru-RU"/>
              </w:rPr>
              <w:t xml:space="preserve"> с помощью педагога</w:t>
            </w:r>
          </w:p>
        </w:tc>
        <w:tc>
          <w:tcPr>
            <w:tcW w:w="1842" w:type="dxa"/>
          </w:tcPr>
          <w:p w14:paraId="5238466D" w14:textId="5CE61B66"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w:t>
            </w:r>
            <w:r w:rsidR="00A7282A" w:rsidRPr="002F5DFD">
              <w:rPr>
                <w:rFonts w:ascii="Times New Roman" w:eastAsia="Times New Roman" w:hAnsi="Times New Roman" w:cs="Times New Roman"/>
                <w:lang w:eastAsia="ru-RU"/>
              </w:rPr>
              <w:t>амостоятельно экспериментир</w:t>
            </w:r>
            <w:r w:rsidRPr="002F5DFD">
              <w:rPr>
                <w:rFonts w:ascii="Times New Roman" w:eastAsia="Times New Roman" w:hAnsi="Times New Roman" w:cs="Times New Roman"/>
                <w:lang w:eastAsia="ru-RU"/>
              </w:rPr>
              <w:t>ует</w:t>
            </w:r>
            <w:r w:rsidR="00A7282A" w:rsidRPr="002F5DFD">
              <w:rPr>
                <w:rFonts w:ascii="Times New Roman" w:eastAsia="Times New Roman" w:hAnsi="Times New Roman" w:cs="Times New Roman"/>
                <w:lang w:eastAsia="ru-RU"/>
              </w:rPr>
              <w:t xml:space="preserve"> со знакомыми материалами</w:t>
            </w:r>
          </w:p>
        </w:tc>
        <w:tc>
          <w:tcPr>
            <w:tcW w:w="1985" w:type="dxa"/>
          </w:tcPr>
          <w:p w14:paraId="53F2B6C3" w14:textId="4EE7BECE"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Ц</w:t>
            </w:r>
            <w:r w:rsidR="00A7282A" w:rsidRPr="002F5DFD">
              <w:rPr>
                <w:rFonts w:ascii="Times New Roman" w:eastAsia="Times New Roman" w:hAnsi="Times New Roman" w:cs="Times New Roman"/>
                <w:lang w:eastAsia="ru-RU"/>
              </w:rPr>
              <w:t>еленаправленно экспериментир</w:t>
            </w:r>
            <w:r w:rsidRPr="002F5DFD">
              <w:rPr>
                <w:rFonts w:ascii="Times New Roman" w:eastAsia="Times New Roman" w:hAnsi="Times New Roman" w:cs="Times New Roman"/>
                <w:lang w:eastAsia="ru-RU"/>
              </w:rPr>
              <w:t>ует с новыми материалами, моделирует их и</w:t>
            </w:r>
            <w:r w:rsidR="00A7282A" w:rsidRPr="002F5DFD">
              <w:rPr>
                <w:rFonts w:ascii="Times New Roman" w:eastAsia="Times New Roman" w:hAnsi="Times New Roman" w:cs="Times New Roman"/>
                <w:lang w:eastAsia="ru-RU"/>
              </w:rPr>
              <w:t xml:space="preserve"> выделя</w:t>
            </w:r>
            <w:r w:rsidRPr="002F5DFD">
              <w:rPr>
                <w:rFonts w:ascii="Times New Roman" w:eastAsia="Times New Roman" w:hAnsi="Times New Roman" w:cs="Times New Roman"/>
                <w:lang w:eastAsia="ru-RU"/>
              </w:rPr>
              <w:t>ет</w:t>
            </w:r>
            <w:r w:rsidR="00A7282A" w:rsidRPr="002F5DFD">
              <w:rPr>
                <w:rFonts w:ascii="Times New Roman" w:eastAsia="Times New Roman" w:hAnsi="Times New Roman" w:cs="Times New Roman"/>
                <w:lang w:eastAsia="ru-RU"/>
              </w:rPr>
              <w:t xml:space="preserve"> наиболее общие признаки между предметами</w:t>
            </w:r>
          </w:p>
        </w:tc>
        <w:tc>
          <w:tcPr>
            <w:tcW w:w="1843" w:type="dxa"/>
          </w:tcPr>
          <w:p w14:paraId="215A37A6" w14:textId="014A675F" w:rsidR="00A7282A" w:rsidRPr="002F5DFD" w:rsidRDefault="00FB02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w:t>
            </w:r>
            <w:r w:rsidR="00A7282A" w:rsidRPr="002F5DFD">
              <w:rPr>
                <w:rFonts w:ascii="Times New Roman" w:eastAsia="Times New Roman" w:hAnsi="Times New Roman" w:cs="Times New Roman"/>
                <w:lang w:eastAsia="ru-RU"/>
              </w:rPr>
              <w:t>оследовательно и результативно экспериментир</w:t>
            </w:r>
            <w:r w:rsidRPr="002F5DFD">
              <w:rPr>
                <w:rFonts w:ascii="Times New Roman" w:eastAsia="Times New Roman" w:hAnsi="Times New Roman" w:cs="Times New Roman"/>
                <w:lang w:eastAsia="ru-RU"/>
              </w:rPr>
              <w:t>ует</w:t>
            </w:r>
            <w:r w:rsidR="00A7282A" w:rsidRPr="002F5DFD">
              <w:rPr>
                <w:rFonts w:ascii="Times New Roman" w:eastAsia="Times New Roman" w:hAnsi="Times New Roman" w:cs="Times New Roman"/>
                <w:lang w:eastAsia="ru-RU"/>
              </w:rPr>
              <w:t>, устанавлива</w:t>
            </w:r>
            <w:r w:rsidRPr="002F5DFD">
              <w:rPr>
                <w:rFonts w:ascii="Times New Roman" w:eastAsia="Times New Roman" w:hAnsi="Times New Roman" w:cs="Times New Roman"/>
                <w:lang w:eastAsia="ru-RU"/>
              </w:rPr>
              <w:t>ет</w:t>
            </w:r>
            <w:r w:rsidR="00A7282A" w:rsidRPr="002F5DFD">
              <w:rPr>
                <w:rFonts w:ascii="Times New Roman" w:eastAsia="Times New Roman" w:hAnsi="Times New Roman" w:cs="Times New Roman"/>
                <w:lang w:eastAsia="ru-RU"/>
              </w:rPr>
              <w:t xml:space="preserve"> простейшие причинно-следственные связи</w:t>
            </w:r>
          </w:p>
        </w:tc>
        <w:tc>
          <w:tcPr>
            <w:tcW w:w="2551" w:type="dxa"/>
          </w:tcPr>
          <w:p w14:paraId="1D15A8DC"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ставить цель в экспериментальной деятельности, достигать результата</w:t>
            </w:r>
          </w:p>
        </w:tc>
      </w:tr>
      <w:tr w:rsidR="00A7282A" w:rsidRPr="002F5DFD" w14:paraId="498FB101" w14:textId="77777777" w:rsidTr="00FB02BA">
        <w:tc>
          <w:tcPr>
            <w:tcW w:w="395" w:type="dxa"/>
          </w:tcPr>
          <w:p w14:paraId="6D1B41DA"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6</w:t>
            </w:r>
          </w:p>
        </w:tc>
        <w:tc>
          <w:tcPr>
            <w:tcW w:w="1552" w:type="dxa"/>
          </w:tcPr>
          <w:p w14:paraId="49BA4C12"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Конструктивные навыки</w:t>
            </w:r>
          </w:p>
        </w:tc>
        <w:tc>
          <w:tcPr>
            <w:tcW w:w="1880" w:type="dxa"/>
          </w:tcPr>
          <w:p w14:paraId="0B051C65"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составлять элементарные конструкции при помощи взрослого</w:t>
            </w:r>
          </w:p>
        </w:tc>
        <w:tc>
          <w:tcPr>
            <w:tcW w:w="1843" w:type="dxa"/>
          </w:tcPr>
          <w:p w14:paraId="5E1EF79A"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Воспроизводит простые конструкции по показу взрослого (умеет накладывать, приставлять, прикладывать)</w:t>
            </w:r>
          </w:p>
        </w:tc>
        <w:tc>
          <w:tcPr>
            <w:tcW w:w="1842" w:type="dxa"/>
          </w:tcPr>
          <w:p w14:paraId="650DAF87"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использовать строительный материал, варьируя различными способами. Знает и называет их основные детали</w:t>
            </w:r>
          </w:p>
        </w:tc>
        <w:tc>
          <w:tcPr>
            <w:tcW w:w="1985" w:type="dxa"/>
          </w:tcPr>
          <w:p w14:paraId="5913AD0D"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Проявляет самостоятельность при выборе материала для конструкции, стремится выполнять постройки</w:t>
            </w:r>
          </w:p>
        </w:tc>
        <w:tc>
          <w:tcPr>
            <w:tcW w:w="1843" w:type="dxa"/>
          </w:tcPr>
          <w:p w14:paraId="62E2B1D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несколькими простыми обобщенными способами конструирования и использует одни и те же способы для получения разных результатов</w:t>
            </w:r>
          </w:p>
        </w:tc>
        <w:tc>
          <w:tcPr>
            <w:tcW w:w="2551" w:type="dxa"/>
          </w:tcPr>
          <w:p w14:paraId="2DCDC1C7"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практическим моделированием реальных и абстрактных объектов из геометрических фигур в виде аппликаций или рисунков</w:t>
            </w:r>
          </w:p>
        </w:tc>
      </w:tr>
    </w:tbl>
    <w:p w14:paraId="288658AB" w14:textId="77777777" w:rsidR="00A7282A" w:rsidRPr="002F5DFD" w:rsidRDefault="00A7282A" w:rsidP="002F5DFD">
      <w:pPr>
        <w:spacing w:after="0" w:line="240" w:lineRule="auto"/>
        <w:contextualSpacing/>
        <w:jc w:val="center"/>
        <w:rPr>
          <w:rFonts w:ascii="Times New Roman" w:eastAsia="Times New Roman" w:hAnsi="Times New Roman" w:cs="Times New Roman"/>
          <w:b/>
          <w:bCs/>
          <w:lang w:eastAsia="ru-RU"/>
        </w:rPr>
      </w:pPr>
    </w:p>
    <w:p w14:paraId="450461C7" w14:textId="2B0E4AF8" w:rsidR="00A7282A" w:rsidRPr="002F5DFD" w:rsidRDefault="00326C83" w:rsidP="002F5DFD">
      <w:pPr>
        <w:spacing w:after="0" w:line="240" w:lineRule="auto"/>
        <w:contextualSpacing/>
        <w:jc w:val="center"/>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 xml:space="preserve">Образовательные результаты </w:t>
      </w:r>
      <w:r w:rsidR="00A7282A" w:rsidRPr="002F5DFD">
        <w:rPr>
          <w:rFonts w:ascii="Times New Roman" w:eastAsia="Times New Roman" w:hAnsi="Times New Roman" w:cs="Times New Roman"/>
          <w:b/>
          <w:lang w:eastAsia="ru-RU"/>
        </w:rPr>
        <w:t>в области «Социальное и эмоциональное развитие»</w:t>
      </w:r>
    </w:p>
    <w:p w14:paraId="5427D7F9" w14:textId="77777777" w:rsidR="00A7282A" w:rsidRPr="002F5DFD" w:rsidRDefault="00A7282A" w:rsidP="002F5DFD">
      <w:pPr>
        <w:spacing w:after="0" w:line="240" w:lineRule="auto"/>
        <w:contextualSpacing/>
        <w:jc w:val="center"/>
        <w:rPr>
          <w:rFonts w:ascii="Times New Roman" w:eastAsia="Times New Roman" w:hAnsi="Times New Roman" w:cs="Times New Roman"/>
          <w:b/>
          <w:lang w:eastAsia="ru-RU"/>
        </w:rPr>
      </w:pPr>
    </w:p>
    <w:tbl>
      <w:tblPr>
        <w:tblStyle w:val="a3"/>
        <w:tblW w:w="13891" w:type="dxa"/>
        <w:tblInd w:w="988" w:type="dxa"/>
        <w:tblLayout w:type="fixed"/>
        <w:tblLook w:val="04A0" w:firstRow="1" w:lastRow="0" w:firstColumn="1" w:lastColumn="0" w:noHBand="0" w:noVBand="1"/>
      </w:tblPr>
      <w:tblGrid>
        <w:gridCol w:w="395"/>
        <w:gridCol w:w="1552"/>
        <w:gridCol w:w="1880"/>
        <w:gridCol w:w="1984"/>
        <w:gridCol w:w="1842"/>
        <w:gridCol w:w="1985"/>
        <w:gridCol w:w="1843"/>
        <w:gridCol w:w="2410"/>
      </w:tblGrid>
      <w:tr w:rsidR="00A7282A" w:rsidRPr="002F5DFD" w14:paraId="61A40004" w14:textId="77777777" w:rsidTr="00CA68E0">
        <w:tc>
          <w:tcPr>
            <w:tcW w:w="395" w:type="dxa"/>
          </w:tcPr>
          <w:p w14:paraId="17954CA4"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w:t>
            </w:r>
          </w:p>
        </w:tc>
        <w:tc>
          <w:tcPr>
            <w:tcW w:w="1552" w:type="dxa"/>
          </w:tcPr>
          <w:p w14:paraId="55A9F99B"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Навыки</w:t>
            </w:r>
          </w:p>
        </w:tc>
        <w:tc>
          <w:tcPr>
            <w:tcW w:w="1880" w:type="dxa"/>
          </w:tcPr>
          <w:p w14:paraId="74D99AD4"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1 года до 2-х лет</w:t>
            </w:r>
          </w:p>
        </w:tc>
        <w:tc>
          <w:tcPr>
            <w:tcW w:w="1984" w:type="dxa"/>
          </w:tcPr>
          <w:p w14:paraId="5B15A9F4"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2-х до 3 лет</w:t>
            </w:r>
          </w:p>
        </w:tc>
        <w:tc>
          <w:tcPr>
            <w:tcW w:w="1842" w:type="dxa"/>
          </w:tcPr>
          <w:p w14:paraId="6925E80E"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3-х до 4-х лет</w:t>
            </w:r>
          </w:p>
        </w:tc>
        <w:tc>
          <w:tcPr>
            <w:tcW w:w="1985" w:type="dxa"/>
          </w:tcPr>
          <w:p w14:paraId="6E4448EF"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4-х до 5-ти лет</w:t>
            </w:r>
          </w:p>
        </w:tc>
        <w:tc>
          <w:tcPr>
            <w:tcW w:w="1843" w:type="dxa"/>
          </w:tcPr>
          <w:p w14:paraId="4CAEEF96"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5-ти до 6-ти лет</w:t>
            </w:r>
          </w:p>
        </w:tc>
        <w:tc>
          <w:tcPr>
            <w:tcW w:w="2410" w:type="dxa"/>
          </w:tcPr>
          <w:p w14:paraId="6E2A2395"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6-ти до 7-ми лет</w:t>
            </w:r>
          </w:p>
        </w:tc>
      </w:tr>
      <w:tr w:rsidR="00A7282A" w:rsidRPr="002F5DFD" w14:paraId="7E2989E7" w14:textId="77777777" w:rsidTr="00CA68E0">
        <w:tc>
          <w:tcPr>
            <w:tcW w:w="395" w:type="dxa"/>
          </w:tcPr>
          <w:p w14:paraId="6BA18114"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1</w:t>
            </w:r>
          </w:p>
        </w:tc>
        <w:tc>
          <w:tcPr>
            <w:tcW w:w="1552" w:type="dxa"/>
          </w:tcPr>
          <w:p w14:paraId="2DE1BE20"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Навыки культуры поведения</w:t>
            </w:r>
          </w:p>
        </w:tc>
        <w:tc>
          <w:tcPr>
            <w:tcW w:w="1880" w:type="dxa"/>
          </w:tcPr>
          <w:p w14:paraId="48478DCB" w14:textId="7C41EDF6"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элементарными нормами поведения</w:t>
            </w:r>
            <w:r w:rsidR="000220BA" w:rsidRPr="002F5DFD">
              <w:rPr>
                <w:rFonts w:ascii="Times New Roman" w:eastAsia="Times New Roman" w:hAnsi="Times New Roman" w:cs="Times New Roman"/>
                <w:lang w:eastAsia="ru-RU"/>
              </w:rPr>
              <w:t>.</w:t>
            </w:r>
            <w:r w:rsidRPr="002F5DFD">
              <w:rPr>
                <w:rFonts w:ascii="Times New Roman" w:eastAsia="Times New Roman" w:hAnsi="Times New Roman" w:cs="Times New Roman"/>
                <w:lang w:eastAsia="ru-RU"/>
              </w:rPr>
              <w:t xml:space="preserve"> </w:t>
            </w:r>
            <w:r w:rsidR="000220BA" w:rsidRPr="002F5DFD">
              <w:rPr>
                <w:rFonts w:ascii="Times New Roman" w:eastAsia="Times New Roman" w:hAnsi="Times New Roman" w:cs="Times New Roman"/>
                <w:lang w:eastAsia="ru-RU"/>
              </w:rPr>
              <w:lastRenderedPageBreak/>
              <w:t>С</w:t>
            </w:r>
            <w:r w:rsidRPr="002F5DFD">
              <w:rPr>
                <w:rFonts w:ascii="Times New Roman" w:eastAsia="Times New Roman" w:hAnsi="Times New Roman" w:cs="Times New Roman"/>
                <w:lang w:eastAsia="ru-RU"/>
              </w:rPr>
              <w:t>формированы положительные привычки</w:t>
            </w:r>
          </w:p>
        </w:tc>
        <w:tc>
          <w:tcPr>
            <w:tcW w:w="1984" w:type="dxa"/>
          </w:tcPr>
          <w:p w14:paraId="7C17791D"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Понимает нормы и правила поведения, использует слова </w:t>
            </w:r>
            <w:r w:rsidRPr="002F5DFD">
              <w:rPr>
                <w:rFonts w:ascii="Times New Roman" w:eastAsia="Times New Roman" w:hAnsi="Times New Roman" w:cs="Times New Roman"/>
                <w:lang w:eastAsia="ru-RU"/>
              </w:rPr>
              <w:lastRenderedPageBreak/>
              <w:t>приветствия, прощания, благодарности</w:t>
            </w:r>
          </w:p>
        </w:tc>
        <w:tc>
          <w:tcPr>
            <w:tcW w:w="1842" w:type="dxa"/>
          </w:tcPr>
          <w:p w14:paraId="2B8E3B9B"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Владеет знаниями о человеческих отношениях, </w:t>
            </w:r>
            <w:r w:rsidRPr="002F5DFD">
              <w:rPr>
                <w:rFonts w:ascii="Times New Roman" w:eastAsia="Times New Roman" w:hAnsi="Times New Roman" w:cs="Times New Roman"/>
                <w:lang w:eastAsia="ru-RU"/>
              </w:rPr>
              <w:lastRenderedPageBreak/>
              <w:t>понимает эмоциональное состояние</w:t>
            </w:r>
          </w:p>
        </w:tc>
        <w:tc>
          <w:tcPr>
            <w:tcW w:w="1985" w:type="dxa"/>
          </w:tcPr>
          <w:p w14:paraId="0A917CB5"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Проявляет элементарную заботу о близких и </w:t>
            </w:r>
            <w:r w:rsidRPr="002F5DFD">
              <w:rPr>
                <w:rFonts w:ascii="Times New Roman" w:eastAsia="Times New Roman" w:hAnsi="Times New Roman" w:cs="Times New Roman"/>
                <w:lang w:eastAsia="ru-RU"/>
              </w:rPr>
              <w:lastRenderedPageBreak/>
              <w:t>окружающих людях</w:t>
            </w:r>
          </w:p>
        </w:tc>
        <w:tc>
          <w:tcPr>
            <w:tcW w:w="1843" w:type="dxa"/>
          </w:tcPr>
          <w:p w14:paraId="0A69E59A" w14:textId="6CBA3136" w:rsidR="00A7282A" w:rsidRPr="002F5DFD" w:rsidRDefault="000220B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Может поп</w:t>
            </w:r>
            <w:r w:rsidR="00A7282A" w:rsidRPr="002F5DFD">
              <w:rPr>
                <w:rFonts w:ascii="Times New Roman" w:eastAsia="Times New Roman" w:hAnsi="Times New Roman" w:cs="Times New Roman"/>
                <w:lang w:eastAsia="ru-RU"/>
              </w:rPr>
              <w:t>росить помощ</w:t>
            </w:r>
            <w:r w:rsidR="00CA68E0" w:rsidRPr="002F5DFD">
              <w:rPr>
                <w:rFonts w:ascii="Times New Roman" w:eastAsia="Times New Roman" w:hAnsi="Times New Roman" w:cs="Times New Roman"/>
                <w:lang w:eastAsia="ru-RU"/>
              </w:rPr>
              <w:t>и</w:t>
            </w:r>
            <w:r w:rsidR="00A7282A" w:rsidRPr="002F5DFD">
              <w:rPr>
                <w:rFonts w:ascii="Times New Roman" w:eastAsia="Times New Roman" w:hAnsi="Times New Roman" w:cs="Times New Roman"/>
                <w:lang w:eastAsia="ru-RU"/>
              </w:rPr>
              <w:t xml:space="preserve"> в необходимых </w:t>
            </w:r>
            <w:r w:rsidR="00A7282A" w:rsidRPr="002F5DFD">
              <w:rPr>
                <w:rFonts w:ascii="Times New Roman" w:eastAsia="Times New Roman" w:hAnsi="Times New Roman" w:cs="Times New Roman"/>
                <w:lang w:eastAsia="ru-RU"/>
              </w:rPr>
              <w:lastRenderedPageBreak/>
              <w:t>ситуациях, уважает желания других людей</w:t>
            </w:r>
          </w:p>
        </w:tc>
        <w:tc>
          <w:tcPr>
            <w:tcW w:w="2410" w:type="dxa"/>
          </w:tcPr>
          <w:p w14:paraId="1B9A011E" w14:textId="475E6B48" w:rsidR="00A7282A" w:rsidRPr="002F5DFD" w:rsidRDefault="00F505D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В практической деятельности </w:t>
            </w:r>
            <w:r w:rsidR="005B476B" w:rsidRPr="002F5DFD">
              <w:rPr>
                <w:rFonts w:ascii="Times New Roman" w:eastAsia="Times New Roman" w:hAnsi="Times New Roman" w:cs="Times New Roman"/>
                <w:lang w:eastAsia="ru-RU"/>
              </w:rPr>
              <w:t>учитывает базовые</w:t>
            </w:r>
            <w:r w:rsidR="009E2F6B" w:rsidRPr="002F5DFD">
              <w:rPr>
                <w:rFonts w:ascii="Times New Roman" w:eastAsia="Times New Roman" w:hAnsi="Times New Roman" w:cs="Times New Roman"/>
                <w:lang w:eastAsia="ru-RU"/>
              </w:rPr>
              <w:t xml:space="preserve"> </w:t>
            </w:r>
            <w:r w:rsidR="00A7282A" w:rsidRPr="002F5DFD">
              <w:rPr>
                <w:rFonts w:ascii="Times New Roman" w:eastAsia="Times New Roman" w:hAnsi="Times New Roman" w:cs="Times New Roman"/>
                <w:lang w:eastAsia="ru-RU"/>
              </w:rPr>
              <w:t>норм</w:t>
            </w:r>
            <w:r w:rsidRPr="002F5DFD">
              <w:rPr>
                <w:rFonts w:ascii="Times New Roman" w:eastAsia="Times New Roman" w:hAnsi="Times New Roman" w:cs="Times New Roman"/>
                <w:lang w:eastAsia="ru-RU"/>
              </w:rPr>
              <w:t>ы</w:t>
            </w:r>
            <w:r w:rsidR="00A7282A" w:rsidRPr="002F5DFD">
              <w:rPr>
                <w:rFonts w:ascii="Times New Roman" w:eastAsia="Times New Roman" w:hAnsi="Times New Roman" w:cs="Times New Roman"/>
                <w:lang w:eastAsia="ru-RU"/>
              </w:rPr>
              <w:t xml:space="preserve"> поведения, </w:t>
            </w:r>
            <w:r w:rsidR="00A7282A" w:rsidRPr="002F5DFD">
              <w:rPr>
                <w:rFonts w:ascii="Times New Roman" w:eastAsia="Times New Roman" w:hAnsi="Times New Roman" w:cs="Times New Roman"/>
                <w:lang w:eastAsia="ru-RU"/>
              </w:rPr>
              <w:lastRenderedPageBreak/>
              <w:t>этикет</w:t>
            </w:r>
            <w:r w:rsidRPr="002F5DFD">
              <w:rPr>
                <w:rFonts w:ascii="Times New Roman" w:eastAsia="Times New Roman" w:hAnsi="Times New Roman" w:cs="Times New Roman"/>
                <w:lang w:eastAsia="ru-RU"/>
              </w:rPr>
              <w:t>а</w:t>
            </w:r>
            <w:r w:rsidR="00A7282A" w:rsidRPr="002F5DFD">
              <w:rPr>
                <w:rFonts w:ascii="Times New Roman" w:eastAsia="Times New Roman" w:hAnsi="Times New Roman" w:cs="Times New Roman"/>
                <w:lang w:eastAsia="ru-RU"/>
              </w:rPr>
              <w:t>, правила поведения на природе</w:t>
            </w:r>
            <w:r w:rsidR="000807E2" w:rsidRPr="002F5DFD">
              <w:rPr>
                <w:rFonts w:ascii="Times New Roman" w:eastAsia="Times New Roman" w:hAnsi="Times New Roman" w:cs="Times New Roman"/>
                <w:lang w:eastAsia="ru-RU"/>
              </w:rPr>
              <w:t xml:space="preserve">. </w:t>
            </w:r>
            <w:r w:rsidR="000807E2" w:rsidRPr="002F5DFD">
              <w:rPr>
                <w:rFonts w:ascii="Times New Roman" w:eastAsia="Times New Roman" w:hAnsi="Times New Roman" w:cs="Times New Roman"/>
                <w:color w:val="000000" w:themeColor="text1"/>
                <w:lang w:eastAsia="ru-RU"/>
              </w:rPr>
              <w:t xml:space="preserve">Демонстрирует понимание в </w:t>
            </w:r>
            <w:r w:rsidR="0088777A" w:rsidRPr="002F5DFD">
              <w:rPr>
                <w:rFonts w:ascii="Times New Roman" w:eastAsia="Times New Roman" w:hAnsi="Times New Roman" w:cs="Times New Roman"/>
                <w:color w:val="000000" w:themeColor="text1"/>
                <w:lang w:eastAsia="ru-RU"/>
              </w:rPr>
              <w:t>случае нарушения правил</w:t>
            </w:r>
            <w:r w:rsidR="000807E2" w:rsidRPr="002F5DFD">
              <w:rPr>
                <w:rFonts w:ascii="Times New Roman" w:eastAsia="Times New Roman" w:hAnsi="Times New Roman" w:cs="Times New Roman"/>
                <w:color w:val="000000" w:themeColor="text1"/>
                <w:lang w:eastAsia="ru-RU"/>
              </w:rPr>
              <w:t xml:space="preserve"> поведения.</w:t>
            </w:r>
          </w:p>
        </w:tc>
      </w:tr>
      <w:tr w:rsidR="00A7282A" w:rsidRPr="002F5DFD" w14:paraId="1148DBC7" w14:textId="77777777" w:rsidTr="00CA68E0">
        <w:tc>
          <w:tcPr>
            <w:tcW w:w="395" w:type="dxa"/>
          </w:tcPr>
          <w:p w14:paraId="1A9C50FE"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lastRenderedPageBreak/>
              <w:t>2</w:t>
            </w:r>
          </w:p>
        </w:tc>
        <w:tc>
          <w:tcPr>
            <w:tcW w:w="1552" w:type="dxa"/>
          </w:tcPr>
          <w:p w14:paraId="79DBCD4D"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Взаимодействие со взрослыми и сверстниками</w:t>
            </w:r>
          </w:p>
        </w:tc>
        <w:tc>
          <w:tcPr>
            <w:tcW w:w="1880" w:type="dxa"/>
          </w:tcPr>
          <w:p w14:paraId="0060098C"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внимательно слушать взрослого, выполняет его указания. Запоминает и выполняет несложные поручения</w:t>
            </w:r>
          </w:p>
        </w:tc>
        <w:tc>
          <w:tcPr>
            <w:tcW w:w="1984" w:type="dxa"/>
          </w:tcPr>
          <w:p w14:paraId="7F5AFC06" w14:textId="730DE71B"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Проявляет отзывчивость, доброжелательность</w:t>
            </w:r>
            <w:r w:rsidR="00CA68E0" w:rsidRPr="002F5DFD">
              <w:rPr>
                <w:rFonts w:ascii="Times New Roman" w:eastAsia="Times New Roman" w:hAnsi="Times New Roman" w:cs="Times New Roman"/>
                <w:lang w:eastAsia="ru-RU"/>
              </w:rPr>
              <w:t>,</w:t>
            </w:r>
            <w:r w:rsidRPr="002F5DFD">
              <w:rPr>
                <w:rFonts w:ascii="Times New Roman" w:eastAsia="Times New Roman" w:hAnsi="Times New Roman" w:cs="Times New Roman"/>
                <w:lang w:eastAsia="ru-RU"/>
              </w:rPr>
              <w:t xml:space="preserve"> сочувствие к близким людям, сверстникам</w:t>
            </w:r>
          </w:p>
        </w:tc>
        <w:tc>
          <w:tcPr>
            <w:tcW w:w="1842" w:type="dxa"/>
          </w:tcPr>
          <w:p w14:paraId="60836CE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входить в устойчивые игровые объединения со сверстниками и общаться со взрослыми на познавательные темы</w:t>
            </w:r>
          </w:p>
        </w:tc>
        <w:tc>
          <w:tcPr>
            <w:tcW w:w="1985" w:type="dxa"/>
          </w:tcPr>
          <w:p w14:paraId="2CF6231A"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Выполняет совместные со взрослыми трудовые действия. Осознает свое положение среди сверстников и свое "Я"</w:t>
            </w:r>
          </w:p>
        </w:tc>
        <w:tc>
          <w:tcPr>
            <w:tcW w:w="1843" w:type="dxa"/>
          </w:tcPr>
          <w:p w14:paraId="79AD6AF8"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сотрудничать со взрослыми и сверстниками, ставить общую цель и обсуждать их результаты</w:t>
            </w:r>
          </w:p>
        </w:tc>
        <w:tc>
          <w:tcPr>
            <w:tcW w:w="2410" w:type="dxa"/>
          </w:tcPr>
          <w:p w14:paraId="0CED93B9" w14:textId="36B886BF"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друж</w:t>
            </w:r>
            <w:r w:rsidR="009E2F6B" w:rsidRPr="002F5DFD">
              <w:rPr>
                <w:rFonts w:ascii="Times New Roman" w:eastAsia="Times New Roman" w:hAnsi="Times New Roman" w:cs="Times New Roman"/>
                <w:lang w:eastAsia="ru-RU"/>
              </w:rPr>
              <w:t>елюбно</w:t>
            </w:r>
            <w:r w:rsidRPr="002F5DFD">
              <w:rPr>
                <w:rFonts w:ascii="Times New Roman" w:eastAsia="Times New Roman" w:hAnsi="Times New Roman" w:cs="Times New Roman"/>
                <w:lang w:eastAsia="ru-RU"/>
              </w:rPr>
              <w:t xml:space="preserve"> включаться в совместную деятельность со взрослыми, стремиться быть полезным и получать удовлетворение</w:t>
            </w:r>
          </w:p>
        </w:tc>
      </w:tr>
      <w:tr w:rsidR="00A7282A" w:rsidRPr="002F5DFD" w14:paraId="4FDCDC78" w14:textId="77777777" w:rsidTr="00CA68E0">
        <w:tc>
          <w:tcPr>
            <w:tcW w:w="395" w:type="dxa"/>
          </w:tcPr>
          <w:p w14:paraId="33242448"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3</w:t>
            </w:r>
          </w:p>
        </w:tc>
        <w:tc>
          <w:tcPr>
            <w:tcW w:w="1552" w:type="dxa"/>
          </w:tcPr>
          <w:p w14:paraId="0C90A07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Представление о нравственных нормах</w:t>
            </w:r>
          </w:p>
        </w:tc>
        <w:tc>
          <w:tcPr>
            <w:tcW w:w="1880" w:type="dxa"/>
          </w:tcPr>
          <w:p w14:paraId="2368EBEB"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пользоваться словами, необходимыми для выражения желаний и налаживания взаимоотношений с окружающими</w:t>
            </w:r>
          </w:p>
        </w:tc>
        <w:tc>
          <w:tcPr>
            <w:tcW w:w="1984" w:type="dxa"/>
          </w:tcPr>
          <w:p w14:paraId="0B2F656D"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Знает и понимает, что такое "хорошо", а что такое "плохо"</w:t>
            </w:r>
          </w:p>
        </w:tc>
        <w:tc>
          <w:tcPr>
            <w:tcW w:w="1842" w:type="dxa"/>
          </w:tcPr>
          <w:p w14:paraId="3452ABEA" w14:textId="50BBEBC4"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оценивать свой поступок и</w:t>
            </w:r>
            <w:r w:rsidR="00DC22D8" w:rsidRPr="002F5DFD">
              <w:rPr>
                <w:rFonts w:ascii="Times New Roman" w:eastAsia="Times New Roman" w:hAnsi="Times New Roman" w:cs="Times New Roman"/>
                <w:lang w:eastAsia="ru-RU"/>
              </w:rPr>
              <w:t xml:space="preserve"> пост</w:t>
            </w:r>
            <w:r w:rsidR="00CA68E0" w:rsidRPr="002F5DFD">
              <w:rPr>
                <w:rFonts w:ascii="Times New Roman" w:eastAsia="Times New Roman" w:hAnsi="Times New Roman" w:cs="Times New Roman"/>
                <w:lang w:eastAsia="ru-RU"/>
              </w:rPr>
              <w:t>упки</w:t>
            </w:r>
            <w:r w:rsidRPr="002F5DFD">
              <w:rPr>
                <w:rFonts w:ascii="Times New Roman" w:eastAsia="Times New Roman" w:hAnsi="Times New Roman" w:cs="Times New Roman"/>
                <w:lang w:eastAsia="ru-RU"/>
              </w:rPr>
              <w:t xml:space="preserve"> сказочных персонажей</w:t>
            </w:r>
          </w:p>
        </w:tc>
        <w:tc>
          <w:tcPr>
            <w:tcW w:w="1985" w:type="dxa"/>
          </w:tcPr>
          <w:p w14:paraId="6299F504"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Соблюдает нравственные нормы и правила поведения в обществе</w:t>
            </w:r>
          </w:p>
        </w:tc>
        <w:tc>
          <w:tcPr>
            <w:tcW w:w="1843" w:type="dxa"/>
          </w:tcPr>
          <w:p w14:paraId="47597F75" w14:textId="4A7A8B5D"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Соблюдает нравственные нормы поведения, испытывает радость, удовлетворение от хороших поступков, переживание при нарушении норм</w:t>
            </w:r>
          </w:p>
        </w:tc>
        <w:tc>
          <w:tcPr>
            <w:tcW w:w="2410" w:type="dxa"/>
          </w:tcPr>
          <w:p w14:paraId="4F7B7FA6" w14:textId="60C50950"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Знает этические нормы и ценности своего и других народов, проявляет </w:t>
            </w:r>
            <w:proofErr w:type="spellStart"/>
            <w:r w:rsidRPr="002F5DFD">
              <w:rPr>
                <w:rFonts w:ascii="Times New Roman" w:eastAsia="Times New Roman" w:hAnsi="Times New Roman" w:cs="Times New Roman"/>
                <w:lang w:eastAsia="ru-RU"/>
              </w:rPr>
              <w:t>эмпатию</w:t>
            </w:r>
            <w:proofErr w:type="spellEnd"/>
            <w:r w:rsidRPr="002F5DFD">
              <w:rPr>
                <w:rFonts w:ascii="Times New Roman" w:eastAsia="Times New Roman" w:hAnsi="Times New Roman" w:cs="Times New Roman"/>
                <w:lang w:eastAsia="ru-RU"/>
              </w:rPr>
              <w:t>, толерантность. Владеет навыками по соблюдению правил общественного порядка</w:t>
            </w:r>
            <w:r w:rsidR="00DC22D8" w:rsidRPr="002F5DFD">
              <w:rPr>
                <w:rFonts w:ascii="Times New Roman" w:eastAsia="Times New Roman" w:hAnsi="Times New Roman" w:cs="Times New Roman"/>
                <w:lang w:eastAsia="ru-RU"/>
              </w:rPr>
              <w:t>, доступных для понимания данной возрастной группы</w:t>
            </w:r>
          </w:p>
        </w:tc>
      </w:tr>
    </w:tbl>
    <w:p w14:paraId="6702C746" w14:textId="77777777" w:rsidR="00A7282A" w:rsidRPr="002F5DFD" w:rsidRDefault="00A7282A" w:rsidP="002F5DFD">
      <w:pPr>
        <w:spacing w:after="0" w:line="240" w:lineRule="auto"/>
        <w:contextualSpacing/>
        <w:jc w:val="center"/>
        <w:rPr>
          <w:rFonts w:ascii="Times New Roman" w:eastAsia="Times New Roman" w:hAnsi="Times New Roman" w:cs="Times New Roman"/>
          <w:b/>
          <w:bCs/>
          <w:lang w:eastAsia="ru-RU"/>
        </w:rPr>
      </w:pPr>
    </w:p>
    <w:p w14:paraId="7F6DCB05" w14:textId="77777777" w:rsidR="00CA68E0" w:rsidRPr="002F5DFD" w:rsidRDefault="00CA68E0" w:rsidP="002F5DFD">
      <w:pPr>
        <w:spacing w:after="0" w:line="240" w:lineRule="auto"/>
        <w:contextualSpacing/>
        <w:jc w:val="center"/>
        <w:rPr>
          <w:rFonts w:ascii="Times New Roman" w:eastAsia="Times New Roman" w:hAnsi="Times New Roman" w:cs="Times New Roman"/>
          <w:b/>
          <w:lang w:eastAsia="ru-RU"/>
        </w:rPr>
      </w:pPr>
    </w:p>
    <w:p w14:paraId="70A3C6E8" w14:textId="787A0112" w:rsidR="00A7282A" w:rsidRPr="002F5DFD" w:rsidRDefault="00326C83" w:rsidP="002F5DFD">
      <w:pPr>
        <w:spacing w:after="0" w:line="240" w:lineRule="auto"/>
        <w:contextualSpacing/>
        <w:jc w:val="center"/>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 xml:space="preserve">Образовательные результаты </w:t>
      </w:r>
      <w:r w:rsidR="00A7282A" w:rsidRPr="002F5DFD">
        <w:rPr>
          <w:rFonts w:ascii="Times New Roman" w:eastAsia="Times New Roman" w:hAnsi="Times New Roman" w:cs="Times New Roman"/>
          <w:b/>
          <w:lang w:eastAsia="ru-RU"/>
        </w:rPr>
        <w:t>в области «Творческое и эстетическое развитие»</w:t>
      </w:r>
    </w:p>
    <w:p w14:paraId="5612A37F" w14:textId="77777777" w:rsidR="00A7282A" w:rsidRPr="002F5DFD" w:rsidRDefault="00A7282A" w:rsidP="002F5DFD">
      <w:pPr>
        <w:spacing w:after="0" w:line="240" w:lineRule="auto"/>
        <w:contextualSpacing/>
        <w:jc w:val="center"/>
        <w:rPr>
          <w:rFonts w:ascii="Times New Roman" w:eastAsia="Times New Roman" w:hAnsi="Times New Roman" w:cs="Times New Roman"/>
          <w:b/>
          <w:lang w:eastAsia="ru-RU"/>
        </w:rPr>
      </w:pPr>
    </w:p>
    <w:tbl>
      <w:tblPr>
        <w:tblStyle w:val="a3"/>
        <w:tblW w:w="13891" w:type="dxa"/>
        <w:tblInd w:w="988" w:type="dxa"/>
        <w:tblLayout w:type="fixed"/>
        <w:tblLook w:val="04A0" w:firstRow="1" w:lastRow="0" w:firstColumn="1" w:lastColumn="0" w:noHBand="0" w:noVBand="1"/>
      </w:tblPr>
      <w:tblGrid>
        <w:gridCol w:w="395"/>
        <w:gridCol w:w="1552"/>
        <w:gridCol w:w="1880"/>
        <w:gridCol w:w="1984"/>
        <w:gridCol w:w="1843"/>
        <w:gridCol w:w="1843"/>
        <w:gridCol w:w="1984"/>
        <w:gridCol w:w="2410"/>
      </w:tblGrid>
      <w:tr w:rsidR="00A7282A" w:rsidRPr="002F5DFD" w14:paraId="0B8451E3" w14:textId="77777777" w:rsidTr="00CA68E0">
        <w:tc>
          <w:tcPr>
            <w:tcW w:w="395" w:type="dxa"/>
          </w:tcPr>
          <w:p w14:paraId="24172AA9"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w:t>
            </w:r>
          </w:p>
        </w:tc>
        <w:tc>
          <w:tcPr>
            <w:tcW w:w="1552" w:type="dxa"/>
          </w:tcPr>
          <w:p w14:paraId="27CC61F9"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Навыки</w:t>
            </w:r>
          </w:p>
        </w:tc>
        <w:tc>
          <w:tcPr>
            <w:tcW w:w="1880" w:type="dxa"/>
          </w:tcPr>
          <w:p w14:paraId="66D7595B"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1 года до 2-х лет</w:t>
            </w:r>
          </w:p>
        </w:tc>
        <w:tc>
          <w:tcPr>
            <w:tcW w:w="1984" w:type="dxa"/>
          </w:tcPr>
          <w:p w14:paraId="6E8BF855"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2-х до 3 лет</w:t>
            </w:r>
          </w:p>
        </w:tc>
        <w:tc>
          <w:tcPr>
            <w:tcW w:w="1843" w:type="dxa"/>
          </w:tcPr>
          <w:p w14:paraId="0AC2D3E3"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3-х до 4-х лет</w:t>
            </w:r>
          </w:p>
        </w:tc>
        <w:tc>
          <w:tcPr>
            <w:tcW w:w="1843" w:type="dxa"/>
          </w:tcPr>
          <w:p w14:paraId="6F475A71"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4-х до 5-ти лет</w:t>
            </w:r>
          </w:p>
        </w:tc>
        <w:tc>
          <w:tcPr>
            <w:tcW w:w="1984" w:type="dxa"/>
          </w:tcPr>
          <w:p w14:paraId="1F659CFC"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5-ти до 6-ти лет</w:t>
            </w:r>
          </w:p>
        </w:tc>
        <w:tc>
          <w:tcPr>
            <w:tcW w:w="2410" w:type="dxa"/>
          </w:tcPr>
          <w:p w14:paraId="184433CF"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6-ти до 7-ми лет</w:t>
            </w:r>
          </w:p>
        </w:tc>
      </w:tr>
      <w:tr w:rsidR="00A7282A" w:rsidRPr="002F5DFD" w14:paraId="4DC81C5C" w14:textId="77777777" w:rsidTr="00CA68E0">
        <w:tc>
          <w:tcPr>
            <w:tcW w:w="395" w:type="dxa"/>
          </w:tcPr>
          <w:p w14:paraId="6E462217"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lastRenderedPageBreak/>
              <w:t>1</w:t>
            </w:r>
          </w:p>
        </w:tc>
        <w:tc>
          <w:tcPr>
            <w:tcW w:w="1552" w:type="dxa"/>
          </w:tcPr>
          <w:p w14:paraId="1396C824"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Музыкальная деятельность</w:t>
            </w:r>
          </w:p>
        </w:tc>
        <w:tc>
          <w:tcPr>
            <w:tcW w:w="1880" w:type="dxa"/>
          </w:tcPr>
          <w:p w14:paraId="1A88C341"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передать веселый характер плясовой мелодии несложными движениями</w:t>
            </w:r>
          </w:p>
        </w:tc>
        <w:tc>
          <w:tcPr>
            <w:tcW w:w="1984" w:type="dxa"/>
          </w:tcPr>
          <w:p w14:paraId="0BB7549B"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Знает музыкальные инструменты, различает высокое и низкое звучание музыкальной фразы, проявляет желание петь совместно со взрослыми</w:t>
            </w:r>
          </w:p>
        </w:tc>
        <w:tc>
          <w:tcPr>
            <w:tcW w:w="1843" w:type="dxa"/>
          </w:tcPr>
          <w:p w14:paraId="1335766F"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Различает темп музыкального произведения, различает звуки по высоте, реагирует на начало и окончание мелодии</w:t>
            </w:r>
          </w:p>
        </w:tc>
        <w:tc>
          <w:tcPr>
            <w:tcW w:w="1843" w:type="dxa"/>
          </w:tcPr>
          <w:p w14:paraId="050D35AD" w14:textId="3EDA1F49" w:rsidR="00A7282A" w:rsidRPr="002F5DFD" w:rsidRDefault="003251A4"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Поет </w:t>
            </w:r>
            <w:r w:rsidR="00A7282A" w:rsidRPr="002F5DFD">
              <w:rPr>
                <w:rFonts w:ascii="Times New Roman" w:eastAsia="Times New Roman" w:hAnsi="Times New Roman" w:cs="Times New Roman"/>
                <w:lang w:eastAsia="ru-RU"/>
              </w:rPr>
              <w:t>протяжно, четко произносит слова; выполняет танцевальные, музыкально-ритмические движения</w:t>
            </w:r>
          </w:p>
        </w:tc>
        <w:tc>
          <w:tcPr>
            <w:tcW w:w="1984" w:type="dxa"/>
          </w:tcPr>
          <w:p w14:paraId="66D0EDE9" w14:textId="05DE2475"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Владеет простейшими навыками игры на детских музыкальных инструментах, различает основные свойства музыкального звука. </w:t>
            </w:r>
            <w:r w:rsidRPr="002F5DFD">
              <w:rPr>
                <w:rFonts w:ascii="Times New Roman" w:eastAsia="Times New Roman" w:hAnsi="Times New Roman" w:cs="Times New Roman"/>
                <w:color w:val="000000" w:themeColor="text1"/>
                <w:lang w:eastAsia="ru-RU"/>
              </w:rPr>
              <w:t xml:space="preserve">Владеет </w:t>
            </w:r>
            <w:r w:rsidR="00133E71" w:rsidRPr="002F5DFD">
              <w:rPr>
                <w:rFonts w:ascii="Times New Roman" w:eastAsia="Times New Roman" w:hAnsi="Times New Roman" w:cs="Times New Roman"/>
                <w:color w:val="000000" w:themeColor="text1"/>
                <w:lang w:eastAsia="ru-RU"/>
              </w:rPr>
              <w:t xml:space="preserve">элементарными </w:t>
            </w:r>
            <w:r w:rsidR="005B476B" w:rsidRPr="002F5DFD">
              <w:rPr>
                <w:rFonts w:ascii="Times New Roman" w:eastAsia="Times New Roman" w:hAnsi="Times New Roman" w:cs="Times New Roman"/>
                <w:color w:val="000000" w:themeColor="text1"/>
                <w:lang w:eastAsia="ru-RU"/>
              </w:rPr>
              <w:t>навыками певческой</w:t>
            </w:r>
            <w:r w:rsidRPr="002F5DFD">
              <w:rPr>
                <w:rFonts w:ascii="Times New Roman" w:eastAsia="Times New Roman" w:hAnsi="Times New Roman" w:cs="Times New Roman"/>
                <w:color w:val="000000" w:themeColor="text1"/>
                <w:lang w:eastAsia="ru-RU"/>
              </w:rPr>
              <w:t xml:space="preserve"> импровизации</w:t>
            </w:r>
          </w:p>
        </w:tc>
        <w:tc>
          <w:tcPr>
            <w:tcW w:w="2410" w:type="dxa"/>
          </w:tcPr>
          <w:p w14:paraId="7843E918" w14:textId="2F17BDD5"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Различает мелодию и </w:t>
            </w:r>
            <w:r w:rsidR="00AC3747" w:rsidRPr="002F5DFD">
              <w:rPr>
                <w:rFonts w:ascii="Times New Roman" w:eastAsia="Times New Roman" w:hAnsi="Times New Roman" w:cs="Times New Roman"/>
                <w:lang w:eastAsia="ru-RU"/>
              </w:rPr>
              <w:t>аккомпанирующий</w:t>
            </w:r>
            <w:r w:rsidRPr="002F5DFD">
              <w:rPr>
                <w:rFonts w:ascii="Times New Roman" w:eastAsia="Times New Roman" w:hAnsi="Times New Roman" w:cs="Times New Roman"/>
                <w:lang w:eastAsia="ru-RU"/>
              </w:rPr>
              <w:t xml:space="preserve"> музыкальный </w:t>
            </w:r>
            <w:r w:rsidR="005B476B" w:rsidRPr="002F5DFD">
              <w:rPr>
                <w:rFonts w:ascii="Times New Roman" w:eastAsia="Times New Roman" w:hAnsi="Times New Roman" w:cs="Times New Roman"/>
                <w:lang w:eastAsia="ru-RU"/>
              </w:rPr>
              <w:t>инструмент.</w:t>
            </w:r>
            <w:r w:rsidRPr="002F5DFD">
              <w:rPr>
                <w:rFonts w:ascii="Times New Roman" w:eastAsia="Times New Roman" w:hAnsi="Times New Roman" w:cs="Times New Roman"/>
                <w:lang w:eastAsia="ru-RU"/>
              </w:rPr>
              <w:t xml:space="preserve"> </w:t>
            </w:r>
          </w:p>
          <w:p w14:paraId="60523BAC"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Воспринимает и воспроизводит минорное и мажорное звучание при игре на детских инструментах, пении и танце</w:t>
            </w:r>
          </w:p>
        </w:tc>
      </w:tr>
      <w:tr w:rsidR="000F67D6" w:rsidRPr="002F5DFD" w14:paraId="61637CF7" w14:textId="77777777" w:rsidTr="00CA68E0">
        <w:tc>
          <w:tcPr>
            <w:tcW w:w="395" w:type="dxa"/>
          </w:tcPr>
          <w:p w14:paraId="10F4DE53" w14:textId="77777777" w:rsidR="000F67D6" w:rsidRPr="002F5DFD" w:rsidRDefault="000F67D6"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2</w:t>
            </w:r>
          </w:p>
        </w:tc>
        <w:tc>
          <w:tcPr>
            <w:tcW w:w="1552" w:type="dxa"/>
          </w:tcPr>
          <w:p w14:paraId="1D01D505" w14:textId="5352813C" w:rsidR="000F67D6" w:rsidRPr="002F5DFD" w:rsidRDefault="00801FAA" w:rsidP="002F5DFD">
            <w:pPr>
              <w:contextualSpacing/>
              <w:rPr>
                <w:rFonts w:ascii="Times New Roman" w:eastAsia="Times New Roman" w:hAnsi="Times New Roman" w:cs="Times New Roman"/>
                <w:color w:val="000000" w:themeColor="text1"/>
                <w:lang w:eastAsia="ru-RU"/>
              </w:rPr>
            </w:pPr>
            <w:r w:rsidRPr="002F5DFD">
              <w:rPr>
                <w:rFonts w:ascii="Times New Roman" w:eastAsia="Times New Roman" w:hAnsi="Times New Roman" w:cs="Times New Roman"/>
                <w:color w:val="000000" w:themeColor="text1"/>
                <w:lang w:eastAsia="ru-RU"/>
              </w:rPr>
              <w:t xml:space="preserve">Художественная </w:t>
            </w:r>
            <w:r w:rsidR="000F67D6" w:rsidRPr="002F5DFD">
              <w:rPr>
                <w:rFonts w:ascii="Times New Roman" w:eastAsia="Times New Roman" w:hAnsi="Times New Roman" w:cs="Times New Roman"/>
                <w:color w:val="000000" w:themeColor="text1"/>
                <w:lang w:eastAsia="ru-RU"/>
              </w:rPr>
              <w:t>деятельность</w:t>
            </w:r>
          </w:p>
        </w:tc>
        <w:tc>
          <w:tcPr>
            <w:tcW w:w="1880" w:type="dxa"/>
          </w:tcPr>
          <w:p w14:paraId="6A55E380" w14:textId="29E21B4F" w:rsidR="000F67D6" w:rsidRPr="002F5DFD" w:rsidRDefault="000F67D6" w:rsidP="002F5DFD">
            <w:pPr>
              <w:contextualSpacing/>
              <w:rPr>
                <w:rFonts w:ascii="Times New Roman" w:eastAsia="Times New Roman" w:hAnsi="Times New Roman" w:cs="Times New Roman"/>
                <w:lang w:eastAsia="ru-RU"/>
              </w:rPr>
            </w:pPr>
          </w:p>
        </w:tc>
        <w:tc>
          <w:tcPr>
            <w:tcW w:w="1984" w:type="dxa"/>
          </w:tcPr>
          <w:p w14:paraId="7C0598A9" w14:textId="404BFB9A" w:rsidR="000F67D6" w:rsidRPr="002F5DFD" w:rsidRDefault="000F67D6" w:rsidP="002F5DFD">
            <w:pPr>
              <w:contextualSpacing/>
              <w:rPr>
                <w:rFonts w:ascii="Times New Roman" w:eastAsia="Times New Roman" w:hAnsi="Times New Roman" w:cs="Times New Roman"/>
                <w:color w:val="FF0000"/>
                <w:lang w:eastAsia="ru-RU"/>
              </w:rPr>
            </w:pPr>
            <w:r w:rsidRPr="002F5DFD">
              <w:rPr>
                <w:rFonts w:ascii="Times New Roman" w:eastAsia="Times New Roman" w:hAnsi="Times New Roman" w:cs="Times New Roman"/>
                <w:lang w:eastAsia="ru-RU"/>
              </w:rPr>
              <w:t>Заполняет лист бумаги яркими пятнами, мазками, лепит плоские, круглые формы</w:t>
            </w:r>
          </w:p>
        </w:tc>
        <w:tc>
          <w:tcPr>
            <w:tcW w:w="1843" w:type="dxa"/>
          </w:tcPr>
          <w:p w14:paraId="7DBE9290" w14:textId="753F3D5F" w:rsidR="000F67D6" w:rsidRPr="002F5DFD" w:rsidRDefault="000F67D6"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навыками лепки (проделывает углубления, украшает предметы). Умеет проводить на листе бумаги прямые вертикальные, горизонтальные волнообразные линии</w:t>
            </w:r>
          </w:p>
        </w:tc>
        <w:tc>
          <w:tcPr>
            <w:tcW w:w="1843" w:type="dxa"/>
          </w:tcPr>
          <w:p w14:paraId="1309923B" w14:textId="3326A115" w:rsidR="000F67D6" w:rsidRPr="002F5DFD" w:rsidRDefault="000F67D6"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Владеет основными техническими навыками и умениями, необходимыми для изобразительной деятельности </w:t>
            </w:r>
          </w:p>
        </w:tc>
        <w:tc>
          <w:tcPr>
            <w:tcW w:w="1984" w:type="dxa"/>
          </w:tcPr>
          <w:p w14:paraId="713B94E8" w14:textId="31E10DE6" w:rsidR="000F67D6" w:rsidRPr="002F5DFD" w:rsidRDefault="000F67D6"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Самостоятельно выбирает технические способы и средства изображения в соответствии с заданием.</w:t>
            </w:r>
          </w:p>
        </w:tc>
        <w:tc>
          <w:tcPr>
            <w:tcW w:w="2410" w:type="dxa"/>
          </w:tcPr>
          <w:p w14:paraId="15CC8052" w14:textId="2CFB4AF2" w:rsidR="000F67D6" w:rsidRPr="002F5DFD" w:rsidRDefault="000F67D6"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Самостоятельно применяет различные технические средства, дополняет и украшает работу новыми деталями</w:t>
            </w:r>
          </w:p>
        </w:tc>
      </w:tr>
      <w:tr w:rsidR="000F67D6" w:rsidRPr="002F5DFD" w14:paraId="378FACFA" w14:textId="77777777" w:rsidTr="00CA68E0">
        <w:tc>
          <w:tcPr>
            <w:tcW w:w="395" w:type="dxa"/>
          </w:tcPr>
          <w:p w14:paraId="40BDEBE4" w14:textId="77777777" w:rsidR="000F67D6" w:rsidRPr="002F5DFD" w:rsidRDefault="000F67D6"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3</w:t>
            </w:r>
          </w:p>
        </w:tc>
        <w:tc>
          <w:tcPr>
            <w:tcW w:w="1552" w:type="dxa"/>
          </w:tcPr>
          <w:p w14:paraId="510F73B3" w14:textId="77777777" w:rsidR="000F67D6" w:rsidRPr="002F5DFD" w:rsidRDefault="000F67D6"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Эстетическое восприятие окружающего мира</w:t>
            </w:r>
          </w:p>
        </w:tc>
        <w:tc>
          <w:tcPr>
            <w:tcW w:w="1880" w:type="dxa"/>
          </w:tcPr>
          <w:p w14:paraId="58D68D1E" w14:textId="77777777" w:rsidR="000F67D6" w:rsidRPr="002F5DFD" w:rsidRDefault="000F67D6"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Всматривается в яркие цвета красок, проявляет восхищение, радость</w:t>
            </w:r>
          </w:p>
        </w:tc>
        <w:tc>
          <w:tcPr>
            <w:tcW w:w="1984" w:type="dxa"/>
          </w:tcPr>
          <w:p w14:paraId="39F091BD" w14:textId="77777777" w:rsidR="000F67D6" w:rsidRPr="002F5DFD" w:rsidRDefault="000F67D6"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Проявляет радость, эмоциональный отклик при рассматривании народных </w:t>
            </w:r>
            <w:r w:rsidRPr="002F5DFD">
              <w:rPr>
                <w:rFonts w:ascii="Times New Roman" w:eastAsia="Times New Roman" w:hAnsi="Times New Roman" w:cs="Times New Roman"/>
                <w:lang w:eastAsia="ru-RU"/>
              </w:rPr>
              <w:lastRenderedPageBreak/>
              <w:t>игрушек, отмечает их яркость, красочность</w:t>
            </w:r>
          </w:p>
        </w:tc>
        <w:tc>
          <w:tcPr>
            <w:tcW w:w="1843" w:type="dxa"/>
          </w:tcPr>
          <w:p w14:paraId="5D13D155" w14:textId="77777777" w:rsidR="000F67D6" w:rsidRPr="002F5DFD" w:rsidRDefault="000F67D6"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Проявляет интерес к различным видам изобразительного искусства, </w:t>
            </w:r>
            <w:r w:rsidRPr="002F5DFD">
              <w:rPr>
                <w:rFonts w:ascii="Times New Roman" w:eastAsia="Times New Roman" w:hAnsi="Times New Roman" w:cs="Times New Roman"/>
                <w:lang w:eastAsia="ru-RU"/>
              </w:rPr>
              <w:lastRenderedPageBreak/>
              <w:t>использует материалы аккуратно</w:t>
            </w:r>
          </w:p>
        </w:tc>
        <w:tc>
          <w:tcPr>
            <w:tcW w:w="1843" w:type="dxa"/>
          </w:tcPr>
          <w:p w14:paraId="5C528344" w14:textId="3C418393" w:rsidR="000F67D6" w:rsidRPr="002F5DFD" w:rsidRDefault="0011771E"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Располагает </w:t>
            </w:r>
            <w:r w:rsidR="000F67D6" w:rsidRPr="002F5DFD">
              <w:rPr>
                <w:rFonts w:ascii="Times New Roman" w:eastAsia="Times New Roman" w:hAnsi="Times New Roman" w:cs="Times New Roman"/>
                <w:lang w:eastAsia="ru-RU"/>
              </w:rPr>
              <w:t>геометрические формы и растительные элементы</w:t>
            </w:r>
            <w:r w:rsidRPr="002F5DFD">
              <w:rPr>
                <w:rFonts w:ascii="Times New Roman" w:eastAsia="Times New Roman" w:hAnsi="Times New Roman" w:cs="Times New Roman"/>
                <w:lang w:eastAsia="ru-RU"/>
              </w:rPr>
              <w:t xml:space="preserve"> в пространстве в </w:t>
            </w:r>
            <w:r w:rsidRPr="002F5DFD">
              <w:rPr>
                <w:rFonts w:ascii="Times New Roman" w:eastAsia="Times New Roman" w:hAnsi="Times New Roman" w:cs="Times New Roman"/>
                <w:lang w:eastAsia="ru-RU"/>
              </w:rPr>
              <w:lastRenderedPageBreak/>
              <w:t>соответствии с определенным ритмом</w:t>
            </w:r>
            <w:r w:rsidR="000F67D6" w:rsidRPr="002F5DFD">
              <w:rPr>
                <w:rFonts w:ascii="Times New Roman" w:eastAsia="Times New Roman" w:hAnsi="Times New Roman" w:cs="Times New Roman"/>
                <w:lang w:eastAsia="ru-RU"/>
              </w:rPr>
              <w:t>. Эмоционально воспринимает танцевальный характер музыки, замечает красоту окружающего мира</w:t>
            </w:r>
          </w:p>
        </w:tc>
        <w:tc>
          <w:tcPr>
            <w:tcW w:w="1984" w:type="dxa"/>
          </w:tcPr>
          <w:p w14:paraId="6482BC4A" w14:textId="77777777" w:rsidR="000F67D6" w:rsidRPr="002F5DFD" w:rsidRDefault="000F67D6"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Проявляет интерес к декоративному искусству, дизайну, выбирает и обосновывает </w:t>
            </w:r>
            <w:r w:rsidRPr="002F5DFD">
              <w:rPr>
                <w:rFonts w:ascii="Times New Roman" w:eastAsia="Times New Roman" w:hAnsi="Times New Roman" w:cs="Times New Roman"/>
                <w:lang w:eastAsia="ru-RU"/>
              </w:rPr>
              <w:lastRenderedPageBreak/>
              <w:t>приемы работы, использует рационально материалы для работы, эмоционально откликается на красоту природы, одежду и убранство помещений</w:t>
            </w:r>
          </w:p>
        </w:tc>
        <w:tc>
          <w:tcPr>
            <w:tcW w:w="2410" w:type="dxa"/>
          </w:tcPr>
          <w:p w14:paraId="067E5501" w14:textId="3CDA1A81" w:rsidR="000F67D6" w:rsidRPr="002F5DFD" w:rsidRDefault="00AC3D66"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color w:val="000000" w:themeColor="text1"/>
                <w:lang w:eastAsia="ru-RU"/>
              </w:rPr>
              <w:lastRenderedPageBreak/>
              <w:t>Ф</w:t>
            </w:r>
            <w:r w:rsidR="005B1966" w:rsidRPr="002F5DFD">
              <w:rPr>
                <w:rFonts w:ascii="Times New Roman" w:eastAsia="Times New Roman" w:hAnsi="Times New Roman" w:cs="Times New Roman"/>
                <w:color w:val="000000" w:themeColor="text1"/>
                <w:lang w:eastAsia="ru-RU"/>
              </w:rPr>
              <w:t>ормулир</w:t>
            </w:r>
            <w:r w:rsidRPr="002F5DFD">
              <w:rPr>
                <w:rFonts w:ascii="Times New Roman" w:eastAsia="Times New Roman" w:hAnsi="Times New Roman" w:cs="Times New Roman"/>
                <w:color w:val="000000" w:themeColor="text1"/>
                <w:lang w:eastAsia="ru-RU"/>
              </w:rPr>
              <w:t xml:space="preserve">ует </w:t>
            </w:r>
            <w:r w:rsidR="005B1966" w:rsidRPr="002F5DFD">
              <w:rPr>
                <w:rFonts w:ascii="Times New Roman" w:eastAsia="Times New Roman" w:hAnsi="Times New Roman" w:cs="Times New Roman"/>
                <w:color w:val="000000" w:themeColor="text1"/>
                <w:lang w:eastAsia="ru-RU"/>
              </w:rPr>
              <w:t>собственн</w:t>
            </w:r>
            <w:r w:rsidR="00C6403F" w:rsidRPr="002F5DFD">
              <w:rPr>
                <w:rFonts w:ascii="Times New Roman" w:eastAsia="Times New Roman" w:hAnsi="Times New Roman" w:cs="Times New Roman"/>
                <w:color w:val="000000" w:themeColor="text1"/>
                <w:lang w:eastAsia="ru-RU"/>
              </w:rPr>
              <w:t>ое отношение</w:t>
            </w:r>
            <w:r w:rsidR="005B1966" w:rsidRPr="002F5DFD">
              <w:rPr>
                <w:rFonts w:ascii="Times New Roman" w:eastAsia="Times New Roman" w:hAnsi="Times New Roman" w:cs="Times New Roman"/>
                <w:color w:val="000000" w:themeColor="text1"/>
                <w:lang w:eastAsia="ru-RU"/>
              </w:rPr>
              <w:t xml:space="preserve"> к объектам </w:t>
            </w:r>
            <w:r w:rsidR="00132EC3" w:rsidRPr="002F5DFD">
              <w:rPr>
                <w:rFonts w:ascii="Times New Roman" w:eastAsia="Times New Roman" w:hAnsi="Times New Roman" w:cs="Times New Roman"/>
                <w:color w:val="000000" w:themeColor="text1"/>
                <w:lang w:eastAsia="ru-RU"/>
              </w:rPr>
              <w:t xml:space="preserve">окружающей среды </w:t>
            </w:r>
            <w:r w:rsidR="005B1966" w:rsidRPr="002F5DFD">
              <w:rPr>
                <w:rFonts w:ascii="Times New Roman" w:eastAsia="Times New Roman" w:hAnsi="Times New Roman" w:cs="Times New Roman"/>
                <w:color w:val="000000" w:themeColor="text1"/>
                <w:lang w:eastAsia="ru-RU"/>
              </w:rPr>
              <w:t xml:space="preserve">и произведениям различных видов </w:t>
            </w:r>
            <w:r w:rsidR="005B1966" w:rsidRPr="002F5DFD">
              <w:rPr>
                <w:rFonts w:ascii="Times New Roman" w:eastAsia="Times New Roman" w:hAnsi="Times New Roman" w:cs="Times New Roman"/>
                <w:color w:val="000000" w:themeColor="text1"/>
                <w:lang w:eastAsia="ru-RU"/>
              </w:rPr>
              <w:lastRenderedPageBreak/>
              <w:t xml:space="preserve">искусства на </w:t>
            </w:r>
            <w:r w:rsidR="00C6403F" w:rsidRPr="002F5DFD">
              <w:rPr>
                <w:rFonts w:ascii="Times New Roman" w:eastAsia="Times New Roman" w:hAnsi="Times New Roman" w:cs="Times New Roman"/>
                <w:color w:val="000000" w:themeColor="text1"/>
                <w:lang w:eastAsia="ru-RU"/>
              </w:rPr>
              <w:t>основе цвета и формы предметов, других эмоциональных факторов.</w:t>
            </w:r>
          </w:p>
        </w:tc>
      </w:tr>
    </w:tbl>
    <w:p w14:paraId="1DEBD3B4" w14:textId="77777777" w:rsidR="00A7282A" w:rsidRPr="002F5DFD" w:rsidRDefault="00A7282A" w:rsidP="002F5DFD">
      <w:pPr>
        <w:spacing w:after="0" w:line="240" w:lineRule="auto"/>
        <w:contextualSpacing/>
        <w:jc w:val="center"/>
        <w:rPr>
          <w:rFonts w:ascii="Times New Roman" w:eastAsia="Times New Roman" w:hAnsi="Times New Roman" w:cs="Times New Roman"/>
          <w:b/>
          <w:lang w:eastAsia="ru-RU"/>
        </w:rPr>
      </w:pPr>
    </w:p>
    <w:p w14:paraId="7B2574E8" w14:textId="2F5A8BFB" w:rsidR="00A7282A" w:rsidRPr="002F5DFD" w:rsidRDefault="00326C83" w:rsidP="002F5DFD">
      <w:pPr>
        <w:spacing w:after="0" w:line="240" w:lineRule="auto"/>
        <w:contextualSpacing/>
        <w:jc w:val="center"/>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 xml:space="preserve">Образовательные результаты </w:t>
      </w:r>
      <w:r w:rsidR="00A7282A" w:rsidRPr="002F5DFD">
        <w:rPr>
          <w:rFonts w:ascii="Times New Roman" w:eastAsia="Times New Roman" w:hAnsi="Times New Roman" w:cs="Times New Roman"/>
          <w:b/>
          <w:lang w:eastAsia="ru-RU"/>
        </w:rPr>
        <w:t>в области «Грамотность и коммуникация»</w:t>
      </w:r>
    </w:p>
    <w:p w14:paraId="6702E449" w14:textId="77777777" w:rsidR="00A7282A" w:rsidRPr="002F5DFD" w:rsidRDefault="00A7282A" w:rsidP="002F5DFD">
      <w:pPr>
        <w:spacing w:after="0" w:line="240" w:lineRule="auto"/>
        <w:contextualSpacing/>
        <w:jc w:val="center"/>
        <w:rPr>
          <w:rFonts w:ascii="Times New Roman" w:eastAsia="Times New Roman" w:hAnsi="Times New Roman" w:cs="Times New Roman"/>
          <w:b/>
          <w:lang w:eastAsia="ru-RU"/>
        </w:rPr>
      </w:pPr>
    </w:p>
    <w:tbl>
      <w:tblPr>
        <w:tblStyle w:val="a3"/>
        <w:tblW w:w="13891" w:type="dxa"/>
        <w:tblInd w:w="988" w:type="dxa"/>
        <w:tblLayout w:type="fixed"/>
        <w:tblLook w:val="04A0" w:firstRow="1" w:lastRow="0" w:firstColumn="1" w:lastColumn="0" w:noHBand="0" w:noVBand="1"/>
      </w:tblPr>
      <w:tblGrid>
        <w:gridCol w:w="395"/>
        <w:gridCol w:w="1552"/>
        <w:gridCol w:w="1738"/>
        <w:gridCol w:w="1701"/>
        <w:gridCol w:w="2126"/>
        <w:gridCol w:w="1985"/>
        <w:gridCol w:w="1984"/>
        <w:gridCol w:w="2410"/>
      </w:tblGrid>
      <w:tr w:rsidR="00A7282A" w:rsidRPr="002F5DFD" w14:paraId="615924B4" w14:textId="77777777" w:rsidTr="00CA68E0">
        <w:tc>
          <w:tcPr>
            <w:tcW w:w="395" w:type="dxa"/>
          </w:tcPr>
          <w:p w14:paraId="74FCB608"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w:t>
            </w:r>
          </w:p>
        </w:tc>
        <w:tc>
          <w:tcPr>
            <w:tcW w:w="1552" w:type="dxa"/>
          </w:tcPr>
          <w:p w14:paraId="1DE0583B"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Навыки</w:t>
            </w:r>
          </w:p>
        </w:tc>
        <w:tc>
          <w:tcPr>
            <w:tcW w:w="1738" w:type="dxa"/>
          </w:tcPr>
          <w:p w14:paraId="42A584B5"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1 года до 2-х лет</w:t>
            </w:r>
          </w:p>
        </w:tc>
        <w:tc>
          <w:tcPr>
            <w:tcW w:w="1701" w:type="dxa"/>
          </w:tcPr>
          <w:p w14:paraId="62E0F336"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2-х до 3 лет</w:t>
            </w:r>
          </w:p>
        </w:tc>
        <w:tc>
          <w:tcPr>
            <w:tcW w:w="2126" w:type="dxa"/>
          </w:tcPr>
          <w:p w14:paraId="6ADF4830"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3-х до 4-х лет</w:t>
            </w:r>
          </w:p>
        </w:tc>
        <w:tc>
          <w:tcPr>
            <w:tcW w:w="1985" w:type="dxa"/>
          </w:tcPr>
          <w:p w14:paraId="12E15705"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4-х до 5-ти лет</w:t>
            </w:r>
          </w:p>
        </w:tc>
        <w:tc>
          <w:tcPr>
            <w:tcW w:w="1984" w:type="dxa"/>
          </w:tcPr>
          <w:p w14:paraId="69D41EC6"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5-ти до 6-ти лет</w:t>
            </w:r>
          </w:p>
        </w:tc>
        <w:tc>
          <w:tcPr>
            <w:tcW w:w="2410" w:type="dxa"/>
          </w:tcPr>
          <w:p w14:paraId="09AD8878"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От 6-ти до 7-ми лет</w:t>
            </w:r>
          </w:p>
        </w:tc>
      </w:tr>
      <w:tr w:rsidR="00A7282A" w:rsidRPr="002F5DFD" w14:paraId="1FA5A208" w14:textId="77777777" w:rsidTr="00CA68E0">
        <w:tc>
          <w:tcPr>
            <w:tcW w:w="395" w:type="dxa"/>
          </w:tcPr>
          <w:p w14:paraId="33E207AD"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1</w:t>
            </w:r>
          </w:p>
        </w:tc>
        <w:tc>
          <w:tcPr>
            <w:tcW w:w="1552" w:type="dxa"/>
          </w:tcPr>
          <w:p w14:paraId="014D3C1D"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Культура общения</w:t>
            </w:r>
          </w:p>
        </w:tc>
        <w:tc>
          <w:tcPr>
            <w:tcW w:w="1738" w:type="dxa"/>
          </w:tcPr>
          <w:p w14:paraId="0B07C3DC"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выполнять просьбу, выраженную простым предложением</w:t>
            </w:r>
          </w:p>
        </w:tc>
        <w:tc>
          <w:tcPr>
            <w:tcW w:w="1701" w:type="dxa"/>
          </w:tcPr>
          <w:p w14:paraId="43F17F8D"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вступать в контакт со сверстниками</w:t>
            </w:r>
          </w:p>
        </w:tc>
        <w:tc>
          <w:tcPr>
            <w:tcW w:w="2126" w:type="dxa"/>
          </w:tcPr>
          <w:p w14:paraId="22B72525"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Понимает речь взрослого, умеет слушать вопросы и отвечать на них</w:t>
            </w:r>
          </w:p>
        </w:tc>
        <w:tc>
          <w:tcPr>
            <w:tcW w:w="1985" w:type="dxa"/>
          </w:tcPr>
          <w:p w14:paraId="6718C13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вступать в контакт со взрослыми, детьми и выполнять их просьбы</w:t>
            </w:r>
          </w:p>
        </w:tc>
        <w:tc>
          <w:tcPr>
            <w:tcW w:w="1984" w:type="dxa"/>
          </w:tcPr>
          <w:p w14:paraId="3BB99E2B" w14:textId="432812A8"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Знает правила </w:t>
            </w:r>
            <w:r w:rsidR="001E7F65" w:rsidRPr="002F5DFD">
              <w:rPr>
                <w:rFonts w:ascii="Times New Roman" w:eastAsia="Times New Roman" w:hAnsi="Times New Roman" w:cs="Times New Roman"/>
                <w:color w:val="000000" w:themeColor="text1"/>
                <w:lang w:eastAsia="ru-RU"/>
              </w:rPr>
              <w:t xml:space="preserve">коммуникации </w:t>
            </w:r>
            <w:r w:rsidRPr="002F5DFD">
              <w:rPr>
                <w:rFonts w:ascii="Times New Roman" w:eastAsia="Times New Roman" w:hAnsi="Times New Roman" w:cs="Times New Roman"/>
                <w:lang w:eastAsia="ru-RU"/>
              </w:rPr>
              <w:t>в общественных местах и соблюдает их</w:t>
            </w:r>
          </w:p>
        </w:tc>
        <w:tc>
          <w:tcPr>
            <w:tcW w:w="2410" w:type="dxa"/>
          </w:tcPr>
          <w:p w14:paraId="5AF5B821" w14:textId="1BEC6F3A"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w:t>
            </w:r>
            <w:r w:rsidR="00CA68E0" w:rsidRPr="002F5DFD">
              <w:rPr>
                <w:rFonts w:ascii="Times New Roman" w:eastAsia="Times New Roman" w:hAnsi="Times New Roman" w:cs="Times New Roman"/>
                <w:lang w:eastAsia="ru-RU"/>
              </w:rPr>
              <w:t xml:space="preserve"> </w:t>
            </w:r>
            <w:r w:rsidRPr="002F5DFD">
              <w:rPr>
                <w:rFonts w:ascii="Times New Roman" w:eastAsia="Times New Roman" w:hAnsi="Times New Roman" w:cs="Times New Roman"/>
                <w:lang w:eastAsia="ru-RU"/>
              </w:rPr>
              <w:t xml:space="preserve">правилами </w:t>
            </w:r>
            <w:r w:rsidR="003529FA" w:rsidRPr="002F5DFD">
              <w:rPr>
                <w:rFonts w:ascii="Times New Roman" w:eastAsia="Times New Roman" w:hAnsi="Times New Roman" w:cs="Times New Roman"/>
                <w:color w:val="000000" w:themeColor="text1"/>
                <w:lang w:eastAsia="ru-RU"/>
              </w:rPr>
              <w:t xml:space="preserve">речевого </w:t>
            </w:r>
            <w:r w:rsidRPr="002F5DFD">
              <w:rPr>
                <w:rFonts w:ascii="Times New Roman" w:eastAsia="Times New Roman" w:hAnsi="Times New Roman" w:cs="Times New Roman"/>
                <w:color w:val="000000" w:themeColor="text1"/>
                <w:lang w:eastAsia="ru-RU"/>
              </w:rPr>
              <w:t>общения</w:t>
            </w:r>
            <w:r w:rsidRPr="002F5DFD">
              <w:rPr>
                <w:rFonts w:ascii="Times New Roman" w:eastAsia="Times New Roman" w:hAnsi="Times New Roman" w:cs="Times New Roman"/>
                <w:lang w:eastAsia="ru-RU"/>
              </w:rPr>
              <w:t>; несловесными средствами общения; речевым этикетом</w:t>
            </w:r>
          </w:p>
        </w:tc>
      </w:tr>
      <w:tr w:rsidR="00A7282A" w:rsidRPr="002F5DFD" w14:paraId="0DD4F69B" w14:textId="77777777" w:rsidTr="00CA68E0">
        <w:tc>
          <w:tcPr>
            <w:tcW w:w="395" w:type="dxa"/>
          </w:tcPr>
          <w:p w14:paraId="3045D0CB"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2</w:t>
            </w:r>
          </w:p>
        </w:tc>
        <w:tc>
          <w:tcPr>
            <w:tcW w:w="1552" w:type="dxa"/>
          </w:tcPr>
          <w:p w14:paraId="0167C4F5"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Грамматический строй речи</w:t>
            </w:r>
          </w:p>
        </w:tc>
        <w:tc>
          <w:tcPr>
            <w:tcW w:w="1738" w:type="dxa"/>
          </w:tcPr>
          <w:p w14:paraId="04FB89E1"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пользоваться простыми словами и объяснять их</w:t>
            </w:r>
          </w:p>
        </w:tc>
        <w:tc>
          <w:tcPr>
            <w:tcW w:w="1701" w:type="dxa"/>
          </w:tcPr>
          <w:p w14:paraId="40E529EC"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выразить свою мысль, чтобы быть понятым</w:t>
            </w:r>
          </w:p>
        </w:tc>
        <w:tc>
          <w:tcPr>
            <w:tcW w:w="2126" w:type="dxa"/>
          </w:tcPr>
          <w:p w14:paraId="32861603"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применять необходимые слова и словосочетания</w:t>
            </w:r>
          </w:p>
        </w:tc>
        <w:tc>
          <w:tcPr>
            <w:tcW w:w="1985" w:type="dxa"/>
          </w:tcPr>
          <w:p w14:paraId="5D07526C"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согласованно составлять сложносочиненные и сложноподчиненные предложения с помощью вопросов взрослого</w:t>
            </w:r>
          </w:p>
        </w:tc>
        <w:tc>
          <w:tcPr>
            <w:tcW w:w="1984" w:type="dxa"/>
          </w:tcPr>
          <w:p w14:paraId="7CF1D132"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проявлять критическое отношение к речи и стремится говорить грамматически правильно</w:t>
            </w:r>
          </w:p>
        </w:tc>
        <w:tc>
          <w:tcPr>
            <w:tcW w:w="2410" w:type="dxa"/>
          </w:tcPr>
          <w:p w14:paraId="63F374CE" w14:textId="2472ABB3" w:rsidR="00A7282A" w:rsidRPr="002F5DFD" w:rsidRDefault="00CA68E0"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Г</w:t>
            </w:r>
            <w:r w:rsidR="00A7282A" w:rsidRPr="002F5DFD">
              <w:rPr>
                <w:rFonts w:ascii="Times New Roman" w:eastAsia="Times New Roman" w:hAnsi="Times New Roman" w:cs="Times New Roman"/>
                <w:lang w:eastAsia="ru-RU"/>
              </w:rPr>
              <w:t>рамматически правильно конструир</w:t>
            </w:r>
            <w:r w:rsidRPr="002F5DFD">
              <w:rPr>
                <w:rFonts w:ascii="Times New Roman" w:eastAsia="Times New Roman" w:hAnsi="Times New Roman" w:cs="Times New Roman"/>
                <w:lang w:eastAsia="ru-RU"/>
              </w:rPr>
              <w:t xml:space="preserve">ует </w:t>
            </w:r>
            <w:r w:rsidR="00A7282A" w:rsidRPr="002F5DFD">
              <w:rPr>
                <w:rFonts w:ascii="Times New Roman" w:eastAsia="Times New Roman" w:hAnsi="Times New Roman" w:cs="Times New Roman"/>
                <w:lang w:eastAsia="ru-RU"/>
              </w:rPr>
              <w:t>словосочетания и предложения. Использует в речи трудные формы знакомых слов</w:t>
            </w:r>
          </w:p>
        </w:tc>
      </w:tr>
      <w:tr w:rsidR="00A7282A" w:rsidRPr="002F5DFD" w14:paraId="4B5629A4" w14:textId="77777777" w:rsidTr="00CA68E0">
        <w:tc>
          <w:tcPr>
            <w:tcW w:w="395" w:type="dxa"/>
          </w:tcPr>
          <w:p w14:paraId="3E053DC6"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3</w:t>
            </w:r>
          </w:p>
        </w:tc>
        <w:tc>
          <w:tcPr>
            <w:tcW w:w="1552" w:type="dxa"/>
          </w:tcPr>
          <w:p w14:paraId="6A1FA7E0"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Звуковая культура речи</w:t>
            </w:r>
          </w:p>
        </w:tc>
        <w:tc>
          <w:tcPr>
            <w:tcW w:w="1738" w:type="dxa"/>
          </w:tcPr>
          <w:p w14:paraId="5B781923"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Умеет отчетливо </w:t>
            </w:r>
            <w:r w:rsidRPr="002F5DFD">
              <w:rPr>
                <w:rFonts w:ascii="Times New Roman" w:eastAsia="Times New Roman" w:hAnsi="Times New Roman" w:cs="Times New Roman"/>
                <w:lang w:eastAsia="ru-RU"/>
              </w:rPr>
              <w:lastRenderedPageBreak/>
              <w:t>произносить гласные и доступные в артикуляционном отношении согласные звуки</w:t>
            </w:r>
          </w:p>
        </w:tc>
        <w:tc>
          <w:tcPr>
            <w:tcW w:w="1701" w:type="dxa"/>
          </w:tcPr>
          <w:p w14:paraId="2969289C"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Умеет правильно </w:t>
            </w:r>
            <w:r w:rsidRPr="002F5DFD">
              <w:rPr>
                <w:rFonts w:ascii="Times New Roman" w:eastAsia="Times New Roman" w:hAnsi="Times New Roman" w:cs="Times New Roman"/>
                <w:lang w:eastAsia="ru-RU"/>
              </w:rPr>
              <w:lastRenderedPageBreak/>
              <w:t>артикулировать гласные и согласные звуки</w:t>
            </w:r>
          </w:p>
        </w:tc>
        <w:tc>
          <w:tcPr>
            <w:tcW w:w="2126" w:type="dxa"/>
          </w:tcPr>
          <w:p w14:paraId="4247BACB"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Умеет четко произносить слова, </w:t>
            </w:r>
            <w:r w:rsidRPr="002F5DFD">
              <w:rPr>
                <w:rFonts w:ascii="Times New Roman" w:eastAsia="Times New Roman" w:hAnsi="Times New Roman" w:cs="Times New Roman"/>
                <w:lang w:eastAsia="ru-RU"/>
              </w:rPr>
              <w:lastRenderedPageBreak/>
              <w:t>вслушиваясь в их звучание</w:t>
            </w:r>
          </w:p>
        </w:tc>
        <w:tc>
          <w:tcPr>
            <w:tcW w:w="1985" w:type="dxa"/>
          </w:tcPr>
          <w:p w14:paraId="54D5DA95"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Умеет правильно произносить все </w:t>
            </w:r>
            <w:r w:rsidRPr="002F5DFD">
              <w:rPr>
                <w:rFonts w:ascii="Times New Roman" w:eastAsia="Times New Roman" w:hAnsi="Times New Roman" w:cs="Times New Roman"/>
                <w:lang w:eastAsia="ru-RU"/>
              </w:rPr>
              <w:lastRenderedPageBreak/>
              <w:t>звуки родного языка</w:t>
            </w:r>
          </w:p>
        </w:tc>
        <w:tc>
          <w:tcPr>
            <w:tcW w:w="1984" w:type="dxa"/>
          </w:tcPr>
          <w:p w14:paraId="2B2F61FE"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Умеет активно играть со словами, </w:t>
            </w:r>
            <w:r w:rsidRPr="002F5DFD">
              <w:rPr>
                <w:rFonts w:ascii="Times New Roman" w:eastAsia="Times New Roman" w:hAnsi="Times New Roman" w:cs="Times New Roman"/>
                <w:lang w:eastAsia="ru-RU"/>
              </w:rPr>
              <w:lastRenderedPageBreak/>
              <w:t>дифференцируя звуки, пользуясь различными способами интонационной выразительности</w:t>
            </w:r>
          </w:p>
        </w:tc>
        <w:tc>
          <w:tcPr>
            <w:tcW w:w="2410" w:type="dxa"/>
          </w:tcPr>
          <w:p w14:paraId="53CF1B46" w14:textId="47EAEF20" w:rsidR="00A7282A" w:rsidRPr="002F5DFD" w:rsidRDefault="00CA68E0"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Говорит</w:t>
            </w:r>
            <w:r w:rsidR="00A7282A" w:rsidRPr="002F5DFD">
              <w:rPr>
                <w:rFonts w:ascii="Times New Roman" w:eastAsia="Times New Roman" w:hAnsi="Times New Roman" w:cs="Times New Roman"/>
                <w:lang w:eastAsia="ru-RU"/>
              </w:rPr>
              <w:t xml:space="preserve"> чисто, правильно, </w:t>
            </w:r>
            <w:r w:rsidR="00A7282A" w:rsidRPr="002F5DFD">
              <w:rPr>
                <w:rFonts w:ascii="Times New Roman" w:eastAsia="Times New Roman" w:hAnsi="Times New Roman" w:cs="Times New Roman"/>
                <w:lang w:eastAsia="ru-RU"/>
              </w:rPr>
              <w:lastRenderedPageBreak/>
              <w:t>выразительно; классифицир</w:t>
            </w:r>
            <w:r w:rsidRPr="002F5DFD">
              <w:rPr>
                <w:rFonts w:ascii="Times New Roman" w:eastAsia="Times New Roman" w:hAnsi="Times New Roman" w:cs="Times New Roman"/>
                <w:lang w:eastAsia="ru-RU"/>
              </w:rPr>
              <w:t xml:space="preserve">ует </w:t>
            </w:r>
            <w:r w:rsidR="00A7282A" w:rsidRPr="002F5DFD">
              <w:rPr>
                <w:rFonts w:ascii="Times New Roman" w:eastAsia="Times New Roman" w:hAnsi="Times New Roman" w:cs="Times New Roman"/>
                <w:lang w:eastAsia="ru-RU"/>
              </w:rPr>
              <w:t>звуки, составля</w:t>
            </w:r>
            <w:r w:rsidRPr="002F5DFD">
              <w:rPr>
                <w:rFonts w:ascii="Times New Roman" w:eastAsia="Times New Roman" w:hAnsi="Times New Roman" w:cs="Times New Roman"/>
                <w:lang w:eastAsia="ru-RU"/>
              </w:rPr>
              <w:t>ет</w:t>
            </w:r>
            <w:r w:rsidR="00A7282A" w:rsidRPr="002F5DFD">
              <w:rPr>
                <w:rFonts w:ascii="Times New Roman" w:eastAsia="Times New Roman" w:hAnsi="Times New Roman" w:cs="Times New Roman"/>
                <w:lang w:eastAsia="ru-RU"/>
              </w:rPr>
              <w:t xml:space="preserve"> слоги и слова с помощью условных звуковых обозначений</w:t>
            </w:r>
          </w:p>
        </w:tc>
      </w:tr>
      <w:tr w:rsidR="00A7282A" w:rsidRPr="002F5DFD" w14:paraId="2141EDC3" w14:textId="77777777" w:rsidTr="00CA68E0">
        <w:tc>
          <w:tcPr>
            <w:tcW w:w="395" w:type="dxa"/>
          </w:tcPr>
          <w:p w14:paraId="438850EB"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lastRenderedPageBreak/>
              <w:t>4</w:t>
            </w:r>
          </w:p>
        </w:tc>
        <w:tc>
          <w:tcPr>
            <w:tcW w:w="1552" w:type="dxa"/>
          </w:tcPr>
          <w:p w14:paraId="5F952721"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Словарный запас</w:t>
            </w:r>
          </w:p>
        </w:tc>
        <w:tc>
          <w:tcPr>
            <w:tcW w:w="1738" w:type="dxa"/>
          </w:tcPr>
          <w:p w14:paraId="780AFC12"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Воспроизводит правильно слова и фразы, произнесенные взрослыми</w:t>
            </w:r>
          </w:p>
        </w:tc>
        <w:tc>
          <w:tcPr>
            <w:tcW w:w="1701" w:type="dxa"/>
          </w:tcPr>
          <w:p w14:paraId="58752BA2"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отвечать на вопросы о себе, членах семьи, любимых игрушках</w:t>
            </w:r>
          </w:p>
        </w:tc>
        <w:tc>
          <w:tcPr>
            <w:tcW w:w="2126" w:type="dxa"/>
          </w:tcPr>
          <w:p w14:paraId="2217D1AD"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Называет все действия, предметы, явления, их признаки и качества</w:t>
            </w:r>
          </w:p>
        </w:tc>
        <w:tc>
          <w:tcPr>
            <w:tcW w:w="1985" w:type="dxa"/>
          </w:tcPr>
          <w:p w14:paraId="06D39BF0"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пользоваться словами, не опираясь на наглядно представленную ситуацию, активизировать в речи глаголы</w:t>
            </w:r>
          </w:p>
        </w:tc>
        <w:tc>
          <w:tcPr>
            <w:tcW w:w="1984" w:type="dxa"/>
          </w:tcPr>
          <w:p w14:paraId="7F12019A"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Понимает многозначность слова, используя в речи антонимы, синонимы</w:t>
            </w:r>
          </w:p>
        </w:tc>
        <w:tc>
          <w:tcPr>
            <w:tcW w:w="2410" w:type="dxa"/>
          </w:tcPr>
          <w:p w14:paraId="70D472B8"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навыками словообразования. Умеет объяснять значения слов и употреблять в речи признаки, свойства предметов</w:t>
            </w:r>
          </w:p>
        </w:tc>
      </w:tr>
      <w:tr w:rsidR="00A7282A" w:rsidRPr="002F5DFD" w14:paraId="76BB2765" w14:textId="77777777" w:rsidTr="00CA68E0">
        <w:tc>
          <w:tcPr>
            <w:tcW w:w="395" w:type="dxa"/>
          </w:tcPr>
          <w:p w14:paraId="794B217C"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5</w:t>
            </w:r>
          </w:p>
        </w:tc>
        <w:tc>
          <w:tcPr>
            <w:tcW w:w="1552" w:type="dxa"/>
          </w:tcPr>
          <w:p w14:paraId="52509578"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Связная речь</w:t>
            </w:r>
          </w:p>
        </w:tc>
        <w:tc>
          <w:tcPr>
            <w:tcW w:w="1738" w:type="dxa"/>
          </w:tcPr>
          <w:p w14:paraId="78830D82"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выражать словами и короткими фразами просьбу, внимательно слушать задание и передавать его другому лицу</w:t>
            </w:r>
          </w:p>
        </w:tc>
        <w:tc>
          <w:tcPr>
            <w:tcW w:w="1701" w:type="dxa"/>
          </w:tcPr>
          <w:p w14:paraId="56AA2A2A"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пользоваться словами для выражения желаний, чувств, мыслей</w:t>
            </w:r>
          </w:p>
        </w:tc>
        <w:tc>
          <w:tcPr>
            <w:tcW w:w="2126" w:type="dxa"/>
          </w:tcPr>
          <w:p w14:paraId="59206380"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правильно отвечать на вопросы при рассматривании картин, предметов, наблюдать за объектом живой и неживой природы</w:t>
            </w:r>
          </w:p>
        </w:tc>
        <w:tc>
          <w:tcPr>
            <w:tcW w:w="1985" w:type="dxa"/>
          </w:tcPr>
          <w:p w14:paraId="4A9601F6"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Владеет основной формой общения, диалогической речью. Умеет использовать высказывания из 2-3 предложений</w:t>
            </w:r>
          </w:p>
        </w:tc>
        <w:tc>
          <w:tcPr>
            <w:tcW w:w="1984" w:type="dxa"/>
          </w:tcPr>
          <w:p w14:paraId="77D619BF" w14:textId="5B1A5E97" w:rsidR="00A7282A" w:rsidRPr="002F5DFD" w:rsidRDefault="00CA68E0"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Составляет</w:t>
            </w:r>
            <w:r w:rsidR="00A7282A" w:rsidRPr="002F5DFD">
              <w:rPr>
                <w:rFonts w:ascii="Times New Roman" w:eastAsia="Times New Roman" w:hAnsi="Times New Roman" w:cs="Times New Roman"/>
                <w:lang w:eastAsia="ru-RU"/>
              </w:rPr>
              <w:t xml:space="preserve"> монолог, употребляя разные части речи, эпитеты и сравнения</w:t>
            </w:r>
          </w:p>
        </w:tc>
        <w:tc>
          <w:tcPr>
            <w:tcW w:w="2410" w:type="dxa"/>
          </w:tcPr>
          <w:p w14:paraId="6BA6BD5A" w14:textId="0E6A7A89" w:rsidR="00A7282A" w:rsidRPr="002F5DFD" w:rsidRDefault="00CA68E0"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w:t>
            </w:r>
            <w:r w:rsidR="00A7282A" w:rsidRPr="002F5DFD">
              <w:rPr>
                <w:rFonts w:ascii="Times New Roman" w:eastAsia="Times New Roman" w:hAnsi="Times New Roman" w:cs="Times New Roman"/>
                <w:lang w:eastAsia="ru-RU"/>
              </w:rPr>
              <w:t>вязно, последовательно составля</w:t>
            </w:r>
            <w:r w:rsidRPr="002F5DFD">
              <w:rPr>
                <w:rFonts w:ascii="Times New Roman" w:eastAsia="Times New Roman" w:hAnsi="Times New Roman" w:cs="Times New Roman"/>
                <w:lang w:eastAsia="ru-RU"/>
              </w:rPr>
              <w:t>ет</w:t>
            </w:r>
            <w:r w:rsidR="00A7282A" w:rsidRPr="002F5DFD">
              <w:rPr>
                <w:rFonts w:ascii="Times New Roman" w:eastAsia="Times New Roman" w:hAnsi="Times New Roman" w:cs="Times New Roman"/>
                <w:lang w:eastAsia="ru-RU"/>
              </w:rPr>
              <w:t xml:space="preserve"> рассказ по картине, заданной тематике, высказываясь простыми распространенными предложениями</w:t>
            </w:r>
          </w:p>
        </w:tc>
      </w:tr>
      <w:tr w:rsidR="00A7282A" w:rsidRPr="002F5DFD" w14:paraId="39FAF236" w14:textId="77777777" w:rsidTr="00CA68E0">
        <w:tc>
          <w:tcPr>
            <w:tcW w:w="395" w:type="dxa"/>
          </w:tcPr>
          <w:p w14:paraId="04E337B8"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6</w:t>
            </w:r>
          </w:p>
        </w:tc>
        <w:tc>
          <w:tcPr>
            <w:tcW w:w="1552" w:type="dxa"/>
          </w:tcPr>
          <w:p w14:paraId="1BDD423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Творческая речевая деятельность</w:t>
            </w:r>
          </w:p>
        </w:tc>
        <w:tc>
          <w:tcPr>
            <w:tcW w:w="1738" w:type="dxa"/>
          </w:tcPr>
          <w:p w14:paraId="124236E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Понимает несложный сюжет маленьких инсценировок с игрушками и умеет </w:t>
            </w:r>
            <w:r w:rsidRPr="002F5DFD">
              <w:rPr>
                <w:rFonts w:ascii="Times New Roman" w:eastAsia="Times New Roman" w:hAnsi="Times New Roman" w:cs="Times New Roman"/>
                <w:lang w:eastAsia="ru-RU"/>
              </w:rPr>
              <w:lastRenderedPageBreak/>
              <w:t>подражать их действиям</w:t>
            </w:r>
          </w:p>
        </w:tc>
        <w:tc>
          <w:tcPr>
            <w:tcW w:w="1701" w:type="dxa"/>
          </w:tcPr>
          <w:p w14:paraId="114156F3"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 xml:space="preserve">Умеет рассказывать наизусть </w:t>
            </w:r>
            <w:proofErr w:type="spellStart"/>
            <w:r w:rsidRPr="002F5DFD">
              <w:rPr>
                <w:rFonts w:ascii="Times New Roman" w:eastAsia="Times New Roman" w:hAnsi="Times New Roman" w:cs="Times New Roman"/>
                <w:lang w:eastAsia="ru-RU"/>
              </w:rPr>
              <w:t>потешки</w:t>
            </w:r>
            <w:proofErr w:type="spellEnd"/>
            <w:r w:rsidRPr="002F5DFD">
              <w:rPr>
                <w:rFonts w:ascii="Times New Roman" w:eastAsia="Times New Roman" w:hAnsi="Times New Roman" w:cs="Times New Roman"/>
                <w:lang w:eastAsia="ru-RU"/>
              </w:rPr>
              <w:t xml:space="preserve"> для пальчиковых игр</w:t>
            </w:r>
          </w:p>
        </w:tc>
        <w:tc>
          <w:tcPr>
            <w:tcW w:w="2126" w:type="dxa"/>
          </w:tcPr>
          <w:p w14:paraId="12B154A3"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Умеет применять простейшие приемы интонационной выразительности речи для </w:t>
            </w:r>
            <w:r w:rsidRPr="002F5DFD">
              <w:rPr>
                <w:rFonts w:ascii="Times New Roman" w:eastAsia="Times New Roman" w:hAnsi="Times New Roman" w:cs="Times New Roman"/>
                <w:lang w:eastAsia="ru-RU"/>
              </w:rPr>
              <w:lastRenderedPageBreak/>
              <w:t>характеристики персонажей</w:t>
            </w:r>
          </w:p>
        </w:tc>
        <w:tc>
          <w:tcPr>
            <w:tcW w:w="1985" w:type="dxa"/>
          </w:tcPr>
          <w:p w14:paraId="3808B912" w14:textId="4D74875F" w:rsidR="00A7282A" w:rsidRPr="002F5DFD" w:rsidRDefault="00CA68E0"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Рассказывает</w:t>
            </w:r>
            <w:r w:rsidR="00A7282A" w:rsidRPr="002F5DFD">
              <w:rPr>
                <w:rFonts w:ascii="Times New Roman" w:eastAsia="Times New Roman" w:hAnsi="Times New Roman" w:cs="Times New Roman"/>
                <w:lang w:eastAsia="ru-RU"/>
              </w:rPr>
              <w:t xml:space="preserve"> знакомые сказки, сочинять небольшие рассказы по игрушкам</w:t>
            </w:r>
          </w:p>
        </w:tc>
        <w:tc>
          <w:tcPr>
            <w:tcW w:w="1984" w:type="dxa"/>
          </w:tcPr>
          <w:p w14:paraId="41B0C8CC" w14:textId="5BD36340" w:rsidR="00A7282A" w:rsidRPr="002F5DFD" w:rsidRDefault="00CA68E0"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Сочиняет</w:t>
            </w:r>
            <w:r w:rsidR="00A7282A" w:rsidRPr="002F5DFD">
              <w:rPr>
                <w:rFonts w:ascii="Times New Roman" w:eastAsia="Times New Roman" w:hAnsi="Times New Roman" w:cs="Times New Roman"/>
                <w:lang w:eastAsia="ru-RU"/>
              </w:rPr>
              <w:t xml:space="preserve"> истории, понимает и использует слова в переносном и иносказательном смысле</w:t>
            </w:r>
          </w:p>
        </w:tc>
        <w:tc>
          <w:tcPr>
            <w:tcW w:w="2410" w:type="dxa"/>
          </w:tcPr>
          <w:p w14:paraId="36140B1C" w14:textId="76479EED" w:rsidR="00A7282A" w:rsidRPr="002F5DFD" w:rsidRDefault="00CA68E0"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Р</w:t>
            </w:r>
            <w:r w:rsidR="00A7282A" w:rsidRPr="002F5DFD">
              <w:rPr>
                <w:rFonts w:ascii="Times New Roman" w:eastAsia="Times New Roman" w:hAnsi="Times New Roman" w:cs="Times New Roman"/>
                <w:lang w:eastAsia="ru-RU"/>
              </w:rPr>
              <w:t>ассказыва</w:t>
            </w:r>
            <w:r w:rsidRPr="002F5DFD">
              <w:rPr>
                <w:rFonts w:ascii="Times New Roman" w:eastAsia="Times New Roman" w:hAnsi="Times New Roman" w:cs="Times New Roman"/>
                <w:lang w:eastAsia="ru-RU"/>
              </w:rPr>
              <w:t>ет</w:t>
            </w:r>
            <w:r w:rsidR="00A7282A" w:rsidRPr="002F5DFD">
              <w:rPr>
                <w:rFonts w:ascii="Times New Roman" w:eastAsia="Times New Roman" w:hAnsi="Times New Roman" w:cs="Times New Roman"/>
                <w:lang w:eastAsia="ru-RU"/>
              </w:rPr>
              <w:t xml:space="preserve"> различные истории, сочиняет сказки, проявляет интерес к игре с рифмой и словом</w:t>
            </w:r>
          </w:p>
        </w:tc>
      </w:tr>
      <w:tr w:rsidR="00A7282A" w:rsidRPr="002F5DFD" w14:paraId="0B959C18" w14:textId="77777777" w:rsidTr="00CA68E0">
        <w:tc>
          <w:tcPr>
            <w:tcW w:w="395" w:type="dxa"/>
          </w:tcPr>
          <w:p w14:paraId="6B2ACE91"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lastRenderedPageBreak/>
              <w:t>7</w:t>
            </w:r>
          </w:p>
        </w:tc>
        <w:tc>
          <w:tcPr>
            <w:tcW w:w="1552" w:type="dxa"/>
          </w:tcPr>
          <w:p w14:paraId="64437F6B"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Восприятие произведений</w:t>
            </w:r>
          </w:p>
        </w:tc>
        <w:tc>
          <w:tcPr>
            <w:tcW w:w="1738" w:type="dxa"/>
          </w:tcPr>
          <w:p w14:paraId="0C7C17B2"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Понимает короткие рассказы, стихотворения, </w:t>
            </w:r>
            <w:proofErr w:type="spellStart"/>
            <w:r w:rsidRPr="002F5DFD">
              <w:rPr>
                <w:rFonts w:ascii="Times New Roman" w:eastAsia="Times New Roman" w:hAnsi="Times New Roman" w:cs="Times New Roman"/>
                <w:lang w:eastAsia="ru-RU"/>
              </w:rPr>
              <w:t>потешки</w:t>
            </w:r>
            <w:proofErr w:type="spellEnd"/>
            <w:r w:rsidRPr="002F5DFD">
              <w:rPr>
                <w:rFonts w:ascii="Times New Roman" w:eastAsia="Times New Roman" w:hAnsi="Times New Roman" w:cs="Times New Roman"/>
                <w:lang w:eastAsia="ru-RU"/>
              </w:rPr>
              <w:t xml:space="preserve"> с использованием соответствующих картинок</w:t>
            </w:r>
          </w:p>
        </w:tc>
        <w:tc>
          <w:tcPr>
            <w:tcW w:w="1701" w:type="dxa"/>
          </w:tcPr>
          <w:p w14:paraId="0FA5C9C1"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эмоционально откликаться на произведения устного народного творчества</w:t>
            </w:r>
          </w:p>
        </w:tc>
        <w:tc>
          <w:tcPr>
            <w:tcW w:w="2126" w:type="dxa"/>
          </w:tcPr>
          <w:p w14:paraId="6639AC88"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передать свое отношение к персонажу, различным событиям</w:t>
            </w:r>
          </w:p>
        </w:tc>
        <w:tc>
          <w:tcPr>
            <w:tcW w:w="1985" w:type="dxa"/>
          </w:tcPr>
          <w:p w14:paraId="4D9CB8D1"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Умеет называть несколько произведений, которые ему нравятся, использовать литературные образы в игре</w:t>
            </w:r>
          </w:p>
        </w:tc>
        <w:tc>
          <w:tcPr>
            <w:tcW w:w="1984" w:type="dxa"/>
          </w:tcPr>
          <w:p w14:paraId="106B1AD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Проявляет интерес к книгам, может выразительно читать наизусть стихи</w:t>
            </w:r>
          </w:p>
        </w:tc>
        <w:tc>
          <w:tcPr>
            <w:tcW w:w="2410" w:type="dxa"/>
          </w:tcPr>
          <w:p w14:paraId="77F1A00A" w14:textId="1951FAEA" w:rsidR="00A7282A" w:rsidRPr="002F5DFD" w:rsidRDefault="00CA68E0"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w:t>
            </w:r>
            <w:r w:rsidR="00A7282A" w:rsidRPr="002F5DFD">
              <w:rPr>
                <w:rFonts w:ascii="Times New Roman" w:eastAsia="Times New Roman" w:hAnsi="Times New Roman" w:cs="Times New Roman"/>
                <w:lang w:eastAsia="ru-RU"/>
              </w:rPr>
              <w:t>ересказыва</w:t>
            </w:r>
            <w:r w:rsidRPr="002F5DFD">
              <w:rPr>
                <w:rFonts w:ascii="Times New Roman" w:eastAsia="Times New Roman" w:hAnsi="Times New Roman" w:cs="Times New Roman"/>
                <w:lang w:eastAsia="ru-RU"/>
              </w:rPr>
              <w:t>ет</w:t>
            </w:r>
            <w:r w:rsidR="00A7282A" w:rsidRPr="002F5DFD">
              <w:rPr>
                <w:rFonts w:ascii="Times New Roman" w:eastAsia="Times New Roman" w:hAnsi="Times New Roman" w:cs="Times New Roman"/>
                <w:lang w:eastAsia="ru-RU"/>
              </w:rPr>
              <w:t xml:space="preserve"> текст знакомых произведений по зрительной опоре</w:t>
            </w:r>
          </w:p>
        </w:tc>
      </w:tr>
      <w:tr w:rsidR="00A7282A" w:rsidRPr="002F5DFD" w14:paraId="07421D06" w14:textId="77777777" w:rsidTr="00CA68E0">
        <w:tc>
          <w:tcPr>
            <w:tcW w:w="395" w:type="dxa"/>
          </w:tcPr>
          <w:p w14:paraId="0591ECF6"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8</w:t>
            </w:r>
          </w:p>
        </w:tc>
        <w:tc>
          <w:tcPr>
            <w:tcW w:w="1552" w:type="dxa"/>
          </w:tcPr>
          <w:p w14:paraId="4A3C3B3C"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Основы грамоты</w:t>
            </w:r>
          </w:p>
        </w:tc>
        <w:tc>
          <w:tcPr>
            <w:tcW w:w="1738" w:type="dxa"/>
          </w:tcPr>
          <w:p w14:paraId="03B94A8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br/>
            </w:r>
          </w:p>
        </w:tc>
        <w:tc>
          <w:tcPr>
            <w:tcW w:w="1701" w:type="dxa"/>
          </w:tcPr>
          <w:p w14:paraId="766D2629"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br/>
            </w:r>
          </w:p>
        </w:tc>
        <w:tc>
          <w:tcPr>
            <w:tcW w:w="2126" w:type="dxa"/>
          </w:tcPr>
          <w:p w14:paraId="545DDC2B"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br/>
            </w:r>
          </w:p>
        </w:tc>
        <w:tc>
          <w:tcPr>
            <w:tcW w:w="1985" w:type="dxa"/>
          </w:tcPr>
          <w:p w14:paraId="2FD43F67"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br/>
            </w:r>
          </w:p>
        </w:tc>
        <w:tc>
          <w:tcPr>
            <w:tcW w:w="1984" w:type="dxa"/>
          </w:tcPr>
          <w:p w14:paraId="7C912DD4" w14:textId="067E0C53"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Определяет на слух звук, замечает слова с заданным звуком, проводит звуковой анализ в трех</w:t>
            </w:r>
            <w:r w:rsidR="009F5EB8" w:rsidRPr="002F5DFD">
              <w:rPr>
                <w:rFonts w:ascii="Times New Roman" w:eastAsia="Times New Roman" w:hAnsi="Times New Roman" w:cs="Times New Roman"/>
                <w:lang w:eastAsia="ru-RU"/>
              </w:rPr>
              <w:t xml:space="preserve"> </w:t>
            </w:r>
            <w:r w:rsidRPr="002F5DFD">
              <w:rPr>
                <w:rFonts w:ascii="Times New Roman" w:eastAsia="Times New Roman" w:hAnsi="Times New Roman" w:cs="Times New Roman"/>
                <w:lang w:eastAsia="ru-RU"/>
              </w:rPr>
              <w:t>звуковых словах, работая со словом, сформировано представление о звуке, букве, слоге слове, предложении.</w:t>
            </w:r>
          </w:p>
          <w:p w14:paraId="68980EEE" w14:textId="76DA850E" w:rsidR="00A7282A" w:rsidRPr="002F5DFD" w:rsidRDefault="00CA68E0"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Слышит</w:t>
            </w:r>
            <w:r w:rsidR="00A7282A" w:rsidRPr="002F5DFD">
              <w:rPr>
                <w:rFonts w:ascii="Times New Roman" w:eastAsia="Times New Roman" w:hAnsi="Times New Roman" w:cs="Times New Roman"/>
                <w:lang w:eastAsia="ru-RU"/>
              </w:rPr>
              <w:t xml:space="preserve"> и выделя</w:t>
            </w:r>
            <w:r w:rsidRPr="002F5DFD">
              <w:rPr>
                <w:rFonts w:ascii="Times New Roman" w:eastAsia="Times New Roman" w:hAnsi="Times New Roman" w:cs="Times New Roman"/>
                <w:lang w:eastAsia="ru-RU"/>
              </w:rPr>
              <w:t>ет</w:t>
            </w:r>
            <w:r w:rsidR="00A7282A" w:rsidRPr="002F5DFD">
              <w:rPr>
                <w:rFonts w:ascii="Times New Roman" w:eastAsia="Times New Roman" w:hAnsi="Times New Roman" w:cs="Times New Roman"/>
                <w:lang w:eastAsia="ru-RU"/>
              </w:rPr>
              <w:t xml:space="preserve"> ударный слог.</w:t>
            </w:r>
          </w:p>
        </w:tc>
        <w:tc>
          <w:tcPr>
            <w:tcW w:w="2410" w:type="dxa"/>
          </w:tcPr>
          <w:p w14:paraId="2C81B679" w14:textId="48EA8511"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 xml:space="preserve">Применяет знания при анализе произношения и звучания звуков. Проводит звуковой анализ </w:t>
            </w:r>
            <w:r w:rsidR="00FC746D" w:rsidRPr="002F5DFD">
              <w:rPr>
                <w:rFonts w:ascii="Times New Roman" w:eastAsia="Times New Roman" w:hAnsi="Times New Roman" w:cs="Times New Roman"/>
                <w:lang w:eastAsia="ru-RU"/>
              </w:rPr>
              <w:t>трех- и чет</w:t>
            </w:r>
            <w:r w:rsidR="009F5EB8" w:rsidRPr="002F5DFD">
              <w:rPr>
                <w:rFonts w:ascii="Times New Roman" w:eastAsia="Times New Roman" w:hAnsi="Times New Roman" w:cs="Times New Roman"/>
                <w:lang w:eastAsia="ru-RU"/>
              </w:rPr>
              <w:t>ы</w:t>
            </w:r>
            <w:r w:rsidR="00FC746D" w:rsidRPr="002F5DFD">
              <w:rPr>
                <w:rFonts w:ascii="Times New Roman" w:eastAsia="Times New Roman" w:hAnsi="Times New Roman" w:cs="Times New Roman"/>
                <w:lang w:eastAsia="ru-RU"/>
              </w:rPr>
              <w:t>рёх</w:t>
            </w:r>
            <w:r w:rsidR="009F5EB8" w:rsidRPr="002F5DFD">
              <w:rPr>
                <w:rFonts w:ascii="Times New Roman" w:eastAsia="Times New Roman" w:hAnsi="Times New Roman" w:cs="Times New Roman"/>
                <w:lang w:eastAsia="ru-RU"/>
              </w:rPr>
              <w:t xml:space="preserve"> </w:t>
            </w:r>
            <w:r w:rsidRPr="002F5DFD">
              <w:rPr>
                <w:rFonts w:ascii="Times New Roman" w:eastAsia="Times New Roman" w:hAnsi="Times New Roman" w:cs="Times New Roman"/>
                <w:lang w:eastAsia="ru-RU"/>
              </w:rPr>
              <w:t>звуковых слов, характеризует звуки.</w:t>
            </w:r>
          </w:p>
        </w:tc>
      </w:tr>
      <w:tr w:rsidR="00A7282A" w:rsidRPr="002F5DFD" w14:paraId="084EF98A" w14:textId="77777777" w:rsidTr="00CA68E0">
        <w:tc>
          <w:tcPr>
            <w:tcW w:w="395" w:type="dxa"/>
          </w:tcPr>
          <w:p w14:paraId="0E601339" w14:textId="77777777" w:rsidR="00A7282A" w:rsidRPr="002F5DFD" w:rsidRDefault="00A7282A" w:rsidP="002F5DFD">
            <w:pPr>
              <w:contextualSpacing/>
              <w:rPr>
                <w:rFonts w:ascii="Times New Roman" w:eastAsia="Times New Roman" w:hAnsi="Times New Roman" w:cs="Times New Roman"/>
                <w:b/>
                <w:lang w:eastAsia="ru-RU"/>
              </w:rPr>
            </w:pPr>
            <w:r w:rsidRPr="002F5DFD">
              <w:rPr>
                <w:rFonts w:ascii="Times New Roman" w:eastAsia="Times New Roman" w:hAnsi="Times New Roman" w:cs="Times New Roman"/>
                <w:b/>
                <w:lang w:eastAsia="ru-RU"/>
              </w:rPr>
              <w:t>9</w:t>
            </w:r>
          </w:p>
        </w:tc>
        <w:tc>
          <w:tcPr>
            <w:tcW w:w="1552" w:type="dxa"/>
            <w:shd w:val="clear" w:color="auto" w:fill="auto"/>
          </w:tcPr>
          <w:p w14:paraId="16CE3359" w14:textId="5F4C2369"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color w:val="000000" w:themeColor="text1"/>
                <w:lang w:eastAsia="ru-RU"/>
              </w:rPr>
              <w:t xml:space="preserve">Навыки </w:t>
            </w:r>
            <w:r w:rsidR="00F73D99" w:rsidRPr="002F5DFD">
              <w:rPr>
                <w:rFonts w:ascii="Times New Roman" w:eastAsia="Times New Roman" w:hAnsi="Times New Roman" w:cs="Times New Roman"/>
                <w:color w:val="000000" w:themeColor="text1"/>
                <w:lang w:eastAsia="ru-RU"/>
              </w:rPr>
              <w:t xml:space="preserve">в целевом (втором) </w:t>
            </w:r>
            <w:proofErr w:type="spellStart"/>
            <w:r w:rsidR="00F73D99" w:rsidRPr="002F5DFD">
              <w:rPr>
                <w:rFonts w:ascii="Times New Roman" w:eastAsia="Times New Roman" w:hAnsi="Times New Roman" w:cs="Times New Roman"/>
                <w:color w:val="000000" w:themeColor="text1"/>
                <w:lang w:eastAsia="ru-RU"/>
              </w:rPr>
              <w:t>язы</w:t>
            </w:r>
            <w:proofErr w:type="spellEnd"/>
          </w:p>
        </w:tc>
        <w:tc>
          <w:tcPr>
            <w:tcW w:w="1738" w:type="dxa"/>
            <w:shd w:val="clear" w:color="auto" w:fill="auto"/>
          </w:tcPr>
          <w:p w14:paraId="7F94954D" w14:textId="77777777" w:rsidR="00A7282A" w:rsidRPr="002F5DFD" w:rsidRDefault="00A7282A" w:rsidP="002F5DFD">
            <w:pPr>
              <w:contextualSpacing/>
              <w:rPr>
                <w:rFonts w:ascii="Times New Roman" w:eastAsia="Times New Roman" w:hAnsi="Times New Roman" w:cs="Times New Roman"/>
                <w:lang w:eastAsia="ru-RU"/>
              </w:rPr>
            </w:pPr>
          </w:p>
        </w:tc>
        <w:tc>
          <w:tcPr>
            <w:tcW w:w="1701" w:type="dxa"/>
            <w:shd w:val="clear" w:color="auto" w:fill="auto"/>
          </w:tcPr>
          <w:p w14:paraId="02309F1E" w14:textId="77777777" w:rsidR="00A7282A" w:rsidRPr="002F5DFD" w:rsidRDefault="00A7282A" w:rsidP="002F5DFD">
            <w:pPr>
              <w:contextualSpacing/>
              <w:rPr>
                <w:rFonts w:ascii="Times New Roman" w:eastAsia="Times New Roman" w:hAnsi="Times New Roman" w:cs="Times New Roman"/>
                <w:lang w:eastAsia="ru-RU"/>
              </w:rPr>
            </w:pPr>
          </w:p>
        </w:tc>
        <w:tc>
          <w:tcPr>
            <w:tcW w:w="2126" w:type="dxa"/>
            <w:shd w:val="clear" w:color="auto" w:fill="auto"/>
          </w:tcPr>
          <w:p w14:paraId="1E54E3FE" w14:textId="74DA8123"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Понимает обращенную речь взрослого и реагирует на нее соответствующим образом.</w:t>
            </w:r>
          </w:p>
          <w:p w14:paraId="39BB538E" w14:textId="77777777" w:rsidR="00A7282A" w:rsidRPr="002F5DFD" w:rsidRDefault="00A7282A" w:rsidP="002F5DFD">
            <w:pPr>
              <w:contextualSpacing/>
              <w:rPr>
                <w:rFonts w:ascii="Times New Roman" w:eastAsia="Times New Roman" w:hAnsi="Times New Roman" w:cs="Times New Roman"/>
                <w:color w:val="000000" w:themeColor="text1"/>
                <w:lang w:eastAsia="ru-RU"/>
              </w:rPr>
            </w:pPr>
            <w:r w:rsidRPr="002F5DFD">
              <w:rPr>
                <w:rFonts w:ascii="Times New Roman" w:eastAsia="Times New Roman" w:hAnsi="Times New Roman" w:cs="Times New Roman"/>
                <w:lang w:eastAsia="ru-RU"/>
              </w:rPr>
              <w:lastRenderedPageBreak/>
              <w:t xml:space="preserve">Проявляет в речи эмоции и </w:t>
            </w:r>
            <w:r w:rsidRPr="002F5DFD">
              <w:rPr>
                <w:rFonts w:ascii="Times New Roman" w:eastAsia="Times New Roman" w:hAnsi="Times New Roman" w:cs="Times New Roman"/>
                <w:color w:val="000000" w:themeColor="text1"/>
                <w:lang w:eastAsia="ru-RU"/>
              </w:rPr>
              <w:t>использует различные интонации;</w:t>
            </w:r>
          </w:p>
          <w:p w14:paraId="6281359E" w14:textId="52596429" w:rsidR="00A7282A" w:rsidRPr="002F5DFD" w:rsidRDefault="00A7282A" w:rsidP="002F5DFD">
            <w:pPr>
              <w:contextualSpacing/>
              <w:rPr>
                <w:rFonts w:ascii="Times New Roman" w:eastAsia="Times New Roman" w:hAnsi="Times New Roman" w:cs="Times New Roman"/>
                <w:color w:val="000000" w:themeColor="text1"/>
                <w:lang w:eastAsia="ru-RU"/>
              </w:rPr>
            </w:pPr>
            <w:r w:rsidRPr="002F5DFD">
              <w:rPr>
                <w:rFonts w:ascii="Times New Roman" w:eastAsia="Times New Roman" w:hAnsi="Times New Roman" w:cs="Times New Roman"/>
                <w:color w:val="000000" w:themeColor="text1"/>
                <w:lang w:eastAsia="ru-RU"/>
              </w:rPr>
              <w:t xml:space="preserve">Правильно произносит звуки </w:t>
            </w:r>
            <w:r w:rsidR="00F73D99" w:rsidRPr="002F5DFD">
              <w:rPr>
                <w:rFonts w:ascii="Times New Roman" w:eastAsia="Times New Roman" w:hAnsi="Times New Roman" w:cs="Times New Roman"/>
                <w:color w:val="000000" w:themeColor="text1"/>
                <w:lang w:eastAsia="ru-RU"/>
              </w:rPr>
              <w:t xml:space="preserve">целевого </w:t>
            </w:r>
            <w:r w:rsidRPr="002F5DFD">
              <w:rPr>
                <w:rFonts w:ascii="Times New Roman" w:eastAsia="Times New Roman" w:hAnsi="Times New Roman" w:cs="Times New Roman"/>
                <w:color w:val="000000" w:themeColor="text1"/>
                <w:lang w:eastAsia="ru-RU"/>
              </w:rPr>
              <w:t>языка.</w:t>
            </w:r>
          </w:p>
          <w:p w14:paraId="11F2CFBC"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color w:val="000000" w:themeColor="text1"/>
                <w:lang w:eastAsia="ru-RU"/>
              </w:rPr>
              <w:t xml:space="preserve">Составляет простой </w:t>
            </w:r>
            <w:r w:rsidRPr="002F5DFD">
              <w:rPr>
                <w:rFonts w:ascii="Times New Roman" w:eastAsia="Times New Roman" w:hAnsi="Times New Roman" w:cs="Times New Roman"/>
                <w:lang w:eastAsia="ru-RU"/>
              </w:rPr>
              <w:t>монолог на заданную тему.</w:t>
            </w:r>
          </w:p>
          <w:p w14:paraId="2B1810E7" w14:textId="77777777" w:rsidR="00A7282A" w:rsidRPr="002F5DFD" w:rsidRDefault="00A7282A"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Проявляет интерес к целевому языку и связанной с ним и культуре.</w:t>
            </w:r>
          </w:p>
          <w:p w14:paraId="554D2AD5" w14:textId="77777777" w:rsidR="00A7282A" w:rsidRPr="002F5DFD" w:rsidRDefault="00A7282A" w:rsidP="002F5DFD">
            <w:pPr>
              <w:contextualSpacing/>
              <w:rPr>
                <w:rFonts w:ascii="Times New Roman" w:eastAsia="Times New Roman" w:hAnsi="Times New Roman" w:cs="Times New Roman"/>
                <w:lang w:eastAsia="ru-RU"/>
              </w:rPr>
            </w:pPr>
          </w:p>
        </w:tc>
        <w:tc>
          <w:tcPr>
            <w:tcW w:w="1985" w:type="dxa"/>
            <w:shd w:val="clear" w:color="auto" w:fill="auto"/>
          </w:tcPr>
          <w:p w14:paraId="0C712112" w14:textId="7DD36950"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И</w:t>
            </w:r>
            <w:r w:rsidR="00A7282A" w:rsidRPr="002F5DFD">
              <w:rPr>
                <w:rFonts w:ascii="Times New Roman" w:eastAsia="Times New Roman" w:hAnsi="Times New Roman" w:cs="Times New Roman"/>
                <w:lang w:eastAsia="ru-RU"/>
              </w:rPr>
              <w:t>нициирует, поддерживает и завершает короткий диалог с детьми и с взрослыми;</w:t>
            </w:r>
          </w:p>
          <w:p w14:paraId="6B0E7465" w14:textId="5C9D9AA8"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С</w:t>
            </w:r>
            <w:r w:rsidR="00A7282A" w:rsidRPr="002F5DFD">
              <w:rPr>
                <w:rFonts w:ascii="Times New Roman" w:eastAsia="Times New Roman" w:hAnsi="Times New Roman" w:cs="Times New Roman"/>
                <w:lang w:eastAsia="ru-RU"/>
              </w:rPr>
              <w:t>троит простые предложения с помощью наводящих вопросов взрослого;</w:t>
            </w:r>
          </w:p>
          <w:p w14:paraId="24944420" w14:textId="77777777" w:rsidR="00A7282A" w:rsidRPr="002F5DFD" w:rsidRDefault="00A7282A" w:rsidP="002F5DFD">
            <w:pPr>
              <w:contextualSpacing/>
              <w:rPr>
                <w:rFonts w:ascii="Times New Roman" w:eastAsia="Times New Roman" w:hAnsi="Times New Roman" w:cs="Times New Roman"/>
                <w:lang w:eastAsia="ru-RU"/>
              </w:rPr>
            </w:pPr>
            <w:proofErr w:type="gramStart"/>
            <w:r w:rsidRPr="002F5DFD">
              <w:rPr>
                <w:rFonts w:ascii="Times New Roman" w:eastAsia="Times New Roman" w:hAnsi="Times New Roman" w:cs="Times New Roman"/>
                <w:lang w:eastAsia="ru-RU"/>
              </w:rPr>
              <w:t>самостоятельно</w:t>
            </w:r>
            <w:proofErr w:type="gramEnd"/>
            <w:r w:rsidRPr="002F5DFD">
              <w:rPr>
                <w:rFonts w:ascii="Times New Roman" w:eastAsia="Times New Roman" w:hAnsi="Times New Roman" w:cs="Times New Roman"/>
                <w:lang w:eastAsia="ru-RU"/>
              </w:rPr>
              <w:t xml:space="preserve"> строит связный рассказ из 2-3 предложений;</w:t>
            </w:r>
          </w:p>
          <w:p w14:paraId="670635CC" w14:textId="1782DB78"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П</w:t>
            </w:r>
            <w:r w:rsidR="00A7282A" w:rsidRPr="002F5DFD">
              <w:rPr>
                <w:rFonts w:ascii="Times New Roman" w:eastAsia="Times New Roman" w:hAnsi="Times New Roman" w:cs="Times New Roman"/>
                <w:lang w:eastAsia="ru-RU"/>
              </w:rPr>
              <w:t>ересказывает сказку при помощи наглядного материала;</w:t>
            </w:r>
          </w:p>
          <w:p w14:paraId="744AB975" w14:textId="77777777" w:rsidR="00A7282A" w:rsidRPr="002F5DFD" w:rsidRDefault="00A7282A" w:rsidP="002F5DFD">
            <w:pPr>
              <w:contextualSpacing/>
              <w:rPr>
                <w:rFonts w:ascii="Times New Roman" w:eastAsia="Times New Roman" w:hAnsi="Times New Roman" w:cs="Times New Roman"/>
                <w:lang w:eastAsia="ru-RU"/>
              </w:rPr>
            </w:pPr>
            <w:proofErr w:type="gramStart"/>
            <w:r w:rsidRPr="002F5DFD">
              <w:rPr>
                <w:rFonts w:ascii="Times New Roman" w:eastAsia="Times New Roman" w:hAnsi="Times New Roman" w:cs="Times New Roman"/>
                <w:lang w:eastAsia="ru-RU"/>
              </w:rPr>
              <w:t>проявляет</w:t>
            </w:r>
            <w:proofErr w:type="gramEnd"/>
            <w:r w:rsidRPr="002F5DFD">
              <w:rPr>
                <w:rFonts w:ascii="Times New Roman" w:eastAsia="Times New Roman" w:hAnsi="Times New Roman" w:cs="Times New Roman"/>
                <w:lang w:eastAsia="ru-RU"/>
              </w:rPr>
              <w:t xml:space="preserve"> интерес к целевому языку и культуре.</w:t>
            </w:r>
          </w:p>
          <w:p w14:paraId="71B9C259" w14:textId="77777777" w:rsidR="00A7282A" w:rsidRPr="002F5DFD" w:rsidRDefault="00A7282A" w:rsidP="002F5DFD">
            <w:pPr>
              <w:contextualSpacing/>
              <w:rPr>
                <w:rFonts w:ascii="Times New Roman" w:eastAsia="Times New Roman" w:hAnsi="Times New Roman" w:cs="Times New Roman"/>
                <w:lang w:eastAsia="ru-RU"/>
              </w:rPr>
            </w:pPr>
          </w:p>
        </w:tc>
        <w:tc>
          <w:tcPr>
            <w:tcW w:w="1984" w:type="dxa"/>
            <w:shd w:val="clear" w:color="auto" w:fill="auto"/>
          </w:tcPr>
          <w:p w14:paraId="7E61D27B" w14:textId="79D8677E"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С</w:t>
            </w:r>
            <w:r w:rsidR="00A7282A" w:rsidRPr="002F5DFD">
              <w:rPr>
                <w:rFonts w:ascii="Times New Roman" w:eastAsia="Times New Roman" w:hAnsi="Times New Roman" w:cs="Times New Roman"/>
                <w:lang w:eastAsia="ru-RU"/>
              </w:rPr>
              <w:t xml:space="preserve">амостоятельно справляется с простой ситуацией ежедневного общения; </w:t>
            </w:r>
          </w:p>
          <w:p w14:paraId="09D4A628" w14:textId="7797165B"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С</w:t>
            </w:r>
            <w:r w:rsidR="00A7282A" w:rsidRPr="002F5DFD">
              <w:rPr>
                <w:rFonts w:ascii="Times New Roman" w:eastAsia="Times New Roman" w:hAnsi="Times New Roman" w:cs="Times New Roman"/>
                <w:lang w:eastAsia="ru-RU"/>
              </w:rPr>
              <w:t>амостоятельно строит простые предложения;</w:t>
            </w:r>
          </w:p>
          <w:p w14:paraId="3DF70E8B" w14:textId="433BD46E"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w:t>
            </w:r>
            <w:r w:rsidR="00A7282A" w:rsidRPr="002F5DFD">
              <w:rPr>
                <w:rFonts w:ascii="Times New Roman" w:eastAsia="Times New Roman" w:hAnsi="Times New Roman" w:cs="Times New Roman"/>
                <w:lang w:eastAsia="ru-RU"/>
              </w:rPr>
              <w:t>троит сложносочиненные и сложноподчиненные предложения с помощью наводящих вопросов взрослого;</w:t>
            </w:r>
          </w:p>
          <w:p w14:paraId="49F5C54F" w14:textId="72AF4AF8"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w:t>
            </w:r>
            <w:r w:rsidR="00A7282A" w:rsidRPr="002F5DFD">
              <w:rPr>
                <w:rFonts w:ascii="Times New Roman" w:eastAsia="Times New Roman" w:hAnsi="Times New Roman" w:cs="Times New Roman"/>
                <w:lang w:eastAsia="ru-RU"/>
              </w:rPr>
              <w:t>облюдает правила речевого этикета в разных ситуациях общения;</w:t>
            </w:r>
          </w:p>
          <w:p w14:paraId="749F473B" w14:textId="15640450"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w:t>
            </w:r>
            <w:r w:rsidR="00A7282A" w:rsidRPr="002F5DFD">
              <w:rPr>
                <w:rFonts w:ascii="Times New Roman" w:eastAsia="Times New Roman" w:hAnsi="Times New Roman" w:cs="Times New Roman"/>
                <w:lang w:eastAsia="ru-RU"/>
              </w:rPr>
              <w:t>амостоятельно строит связный рассказ как минимум из 5 предложений;</w:t>
            </w:r>
          </w:p>
          <w:p w14:paraId="1D7C92FA" w14:textId="77777777" w:rsidR="00A7282A" w:rsidRPr="002F5DFD" w:rsidRDefault="00A7282A" w:rsidP="002F5DFD">
            <w:pPr>
              <w:contextualSpacing/>
              <w:rPr>
                <w:rFonts w:ascii="Times New Roman" w:eastAsia="Times New Roman" w:hAnsi="Times New Roman" w:cs="Times New Roman"/>
                <w:lang w:eastAsia="ru-RU"/>
              </w:rPr>
            </w:pPr>
            <w:proofErr w:type="gramStart"/>
            <w:r w:rsidRPr="002F5DFD">
              <w:rPr>
                <w:rFonts w:ascii="Times New Roman" w:eastAsia="Times New Roman" w:hAnsi="Times New Roman" w:cs="Times New Roman"/>
                <w:lang w:eastAsia="ru-RU"/>
              </w:rPr>
              <w:t>пересказывает</w:t>
            </w:r>
            <w:proofErr w:type="gramEnd"/>
            <w:r w:rsidRPr="002F5DFD">
              <w:rPr>
                <w:rFonts w:ascii="Times New Roman" w:eastAsia="Times New Roman" w:hAnsi="Times New Roman" w:cs="Times New Roman"/>
                <w:lang w:eastAsia="ru-RU"/>
              </w:rPr>
              <w:t xml:space="preserve"> простые детские сказки;</w:t>
            </w:r>
          </w:p>
          <w:p w14:paraId="7FE8E272" w14:textId="4DFB644E"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О</w:t>
            </w:r>
            <w:r w:rsidR="00A7282A" w:rsidRPr="002F5DFD">
              <w:rPr>
                <w:rFonts w:ascii="Times New Roman" w:eastAsia="Times New Roman" w:hAnsi="Times New Roman" w:cs="Times New Roman"/>
                <w:lang w:eastAsia="ru-RU"/>
              </w:rPr>
              <w:t>писывает основные праздники и обычаи целевой культуры.</w:t>
            </w:r>
          </w:p>
        </w:tc>
        <w:tc>
          <w:tcPr>
            <w:tcW w:w="2410" w:type="dxa"/>
            <w:shd w:val="clear" w:color="auto" w:fill="auto"/>
          </w:tcPr>
          <w:p w14:paraId="24441A30" w14:textId="18010599"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С</w:t>
            </w:r>
            <w:r w:rsidR="00A7282A" w:rsidRPr="002F5DFD">
              <w:rPr>
                <w:rFonts w:ascii="Times New Roman" w:eastAsia="Times New Roman" w:hAnsi="Times New Roman" w:cs="Times New Roman"/>
                <w:lang w:eastAsia="ru-RU"/>
              </w:rPr>
              <w:t xml:space="preserve">амостоятельно справляется с различными ситуациями ежедневного общения; </w:t>
            </w:r>
          </w:p>
          <w:p w14:paraId="63AD7721" w14:textId="17BD4018"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lastRenderedPageBreak/>
              <w:t>И</w:t>
            </w:r>
            <w:r w:rsidR="00A7282A" w:rsidRPr="002F5DFD">
              <w:rPr>
                <w:rFonts w:ascii="Times New Roman" w:eastAsia="Times New Roman" w:hAnsi="Times New Roman" w:cs="Times New Roman"/>
                <w:lang w:eastAsia="ru-RU"/>
              </w:rPr>
              <w:t>нициирует общение на целевом языке с детьми и взрослыми;</w:t>
            </w:r>
          </w:p>
          <w:p w14:paraId="10C02913" w14:textId="7A388824"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w:t>
            </w:r>
            <w:r w:rsidR="00A7282A" w:rsidRPr="002F5DFD">
              <w:rPr>
                <w:rFonts w:ascii="Times New Roman" w:eastAsia="Times New Roman" w:hAnsi="Times New Roman" w:cs="Times New Roman"/>
                <w:lang w:eastAsia="ru-RU"/>
              </w:rPr>
              <w:t>амостоятельно использует в речи предложения различных конструкций;</w:t>
            </w:r>
          </w:p>
          <w:p w14:paraId="36F46996" w14:textId="77777777" w:rsidR="00A7282A" w:rsidRPr="002F5DFD" w:rsidRDefault="00A7282A" w:rsidP="002F5DFD">
            <w:pPr>
              <w:contextualSpacing/>
              <w:rPr>
                <w:rFonts w:ascii="Times New Roman" w:eastAsia="Times New Roman" w:hAnsi="Times New Roman" w:cs="Times New Roman"/>
                <w:lang w:eastAsia="ru-RU"/>
              </w:rPr>
            </w:pPr>
            <w:proofErr w:type="gramStart"/>
            <w:r w:rsidRPr="002F5DFD">
              <w:rPr>
                <w:rFonts w:ascii="Times New Roman" w:eastAsia="Times New Roman" w:hAnsi="Times New Roman" w:cs="Times New Roman"/>
                <w:lang w:eastAsia="ru-RU"/>
              </w:rPr>
              <w:t>соблюдает</w:t>
            </w:r>
            <w:proofErr w:type="gramEnd"/>
            <w:r w:rsidRPr="002F5DFD">
              <w:rPr>
                <w:rFonts w:ascii="Times New Roman" w:eastAsia="Times New Roman" w:hAnsi="Times New Roman" w:cs="Times New Roman"/>
                <w:lang w:eastAsia="ru-RU"/>
              </w:rPr>
              <w:t xml:space="preserve"> правила речевого этикета в разных ситуациях общения;</w:t>
            </w:r>
          </w:p>
          <w:p w14:paraId="5983755C" w14:textId="52C3809D"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С</w:t>
            </w:r>
            <w:r w:rsidR="00A7282A" w:rsidRPr="002F5DFD">
              <w:rPr>
                <w:rFonts w:ascii="Times New Roman" w:eastAsia="Times New Roman" w:hAnsi="Times New Roman" w:cs="Times New Roman"/>
                <w:lang w:eastAsia="ru-RU"/>
              </w:rPr>
              <w:t>амостоятельно строит связный рассказ из 7 и более предложений;</w:t>
            </w:r>
          </w:p>
          <w:p w14:paraId="233A2A68" w14:textId="77777777" w:rsidR="00A7282A" w:rsidRPr="002F5DFD" w:rsidRDefault="00A7282A" w:rsidP="002F5DFD">
            <w:pPr>
              <w:contextualSpacing/>
              <w:rPr>
                <w:rFonts w:ascii="Times New Roman" w:eastAsia="Times New Roman" w:hAnsi="Times New Roman" w:cs="Times New Roman"/>
                <w:lang w:eastAsia="ru-RU"/>
              </w:rPr>
            </w:pPr>
            <w:proofErr w:type="gramStart"/>
            <w:r w:rsidRPr="002F5DFD">
              <w:rPr>
                <w:rFonts w:ascii="Times New Roman" w:eastAsia="Times New Roman" w:hAnsi="Times New Roman" w:cs="Times New Roman"/>
                <w:lang w:eastAsia="ru-RU"/>
              </w:rPr>
              <w:t>придумывает</w:t>
            </w:r>
            <w:proofErr w:type="gramEnd"/>
            <w:r w:rsidRPr="002F5DFD">
              <w:rPr>
                <w:rFonts w:ascii="Times New Roman" w:eastAsia="Times New Roman" w:hAnsi="Times New Roman" w:cs="Times New Roman"/>
                <w:lang w:eastAsia="ru-RU"/>
              </w:rPr>
              <w:t xml:space="preserve"> простое повествование;</w:t>
            </w:r>
          </w:p>
          <w:p w14:paraId="0979A569" w14:textId="3165035D" w:rsidR="00A7282A" w:rsidRPr="002F5DFD" w:rsidRDefault="00AD26D2" w:rsidP="002F5DFD">
            <w:pPr>
              <w:contextualSpacing/>
              <w:rPr>
                <w:rFonts w:ascii="Times New Roman" w:eastAsia="Times New Roman" w:hAnsi="Times New Roman" w:cs="Times New Roman"/>
                <w:lang w:eastAsia="ru-RU"/>
              </w:rPr>
            </w:pPr>
            <w:r w:rsidRPr="002F5DFD">
              <w:rPr>
                <w:rFonts w:ascii="Times New Roman" w:eastAsia="Times New Roman" w:hAnsi="Times New Roman" w:cs="Times New Roman"/>
                <w:lang w:eastAsia="ru-RU"/>
              </w:rPr>
              <w:t>Д</w:t>
            </w:r>
            <w:r w:rsidR="00A7282A" w:rsidRPr="002F5DFD">
              <w:rPr>
                <w:rFonts w:ascii="Times New Roman" w:eastAsia="Times New Roman" w:hAnsi="Times New Roman" w:cs="Times New Roman"/>
                <w:lang w:eastAsia="ru-RU"/>
              </w:rPr>
              <w:t>емонстрирует уважительное отношение к собственной и целевой культуре.</w:t>
            </w:r>
          </w:p>
          <w:p w14:paraId="1ACB6784" w14:textId="77777777" w:rsidR="00A7282A" w:rsidRPr="002F5DFD" w:rsidRDefault="00A7282A" w:rsidP="002F5DFD">
            <w:pPr>
              <w:contextualSpacing/>
              <w:rPr>
                <w:rFonts w:ascii="Times New Roman" w:eastAsia="Times New Roman" w:hAnsi="Times New Roman" w:cs="Times New Roman"/>
                <w:lang w:eastAsia="ru-RU"/>
              </w:rPr>
            </w:pPr>
          </w:p>
        </w:tc>
      </w:tr>
    </w:tbl>
    <w:p w14:paraId="58C7DAA7" w14:textId="77777777" w:rsidR="00A7282A" w:rsidRPr="000B6BD9" w:rsidRDefault="00A7282A" w:rsidP="002F5DFD">
      <w:pPr>
        <w:spacing w:after="0" w:line="240" w:lineRule="auto"/>
        <w:contextualSpacing/>
        <w:rPr>
          <w:rFonts w:ascii="Times New Roman" w:eastAsia="Times New Roman" w:hAnsi="Times New Roman" w:cs="Times New Roman"/>
          <w:b/>
          <w:lang w:eastAsia="ru-RU"/>
        </w:rPr>
      </w:pPr>
    </w:p>
    <w:sectPr w:rsidR="00A7282A" w:rsidRPr="000B6BD9" w:rsidSect="00772DE5">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567" w:bottom="567" w:left="567"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D1C6F" w16cid:durableId="20D1BE5D"/>
  <w16cid:commentId w16cid:paraId="5368C4EF" w16cid:durableId="20D1BE5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CE73C" w14:textId="77777777" w:rsidR="00007FE3" w:rsidRDefault="00007FE3" w:rsidP="00746167">
      <w:pPr>
        <w:spacing w:after="0" w:line="240" w:lineRule="auto"/>
      </w:pPr>
      <w:r>
        <w:separator/>
      </w:r>
    </w:p>
  </w:endnote>
  <w:endnote w:type="continuationSeparator" w:id="0">
    <w:p w14:paraId="347341CB" w14:textId="77777777" w:rsidR="00007FE3" w:rsidRDefault="00007FE3" w:rsidP="00746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MyriadPro-Regular">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Kyr">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C6EBF" w14:textId="77777777" w:rsidR="00772DE5" w:rsidRDefault="00772DE5">
    <w:pPr>
      <w:pStyle w:val="af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E2E33" w14:textId="77777777" w:rsidR="00772DE5" w:rsidRPr="00C357C4" w:rsidRDefault="00772DE5" w:rsidP="00772DE5">
    <w:pPr>
      <w:tabs>
        <w:tab w:val="center" w:pos="4677"/>
        <w:tab w:val="right" w:pos="9355"/>
      </w:tabs>
      <w:spacing w:after="0" w:line="240" w:lineRule="auto"/>
      <w:rPr>
        <w:rFonts w:ascii="Times New Roman" w:eastAsia="Calibri" w:hAnsi="Times New Roman" w:cs="Times New Roman"/>
        <w:sz w:val="20"/>
        <w:szCs w:val="20"/>
      </w:rPr>
    </w:pPr>
    <w:r w:rsidRPr="00C357C4">
      <w:rPr>
        <w:rFonts w:ascii="Times New Roman" w:eastAsia="Calibri" w:hAnsi="Times New Roman" w:cs="Times New Roman"/>
        <w:sz w:val="20"/>
        <w:szCs w:val="20"/>
      </w:rPr>
      <w:t xml:space="preserve">Министр образования и науки </w:t>
    </w:r>
  </w:p>
  <w:p w14:paraId="33CF4527" w14:textId="71E23BF6" w:rsidR="00772DE5" w:rsidRPr="00C357C4" w:rsidRDefault="00772DE5" w:rsidP="00772DE5">
    <w:pPr>
      <w:tabs>
        <w:tab w:val="center" w:pos="4677"/>
        <w:tab w:val="right" w:pos="9355"/>
      </w:tabs>
      <w:spacing w:after="0" w:line="240" w:lineRule="auto"/>
      <w:rPr>
        <w:rFonts w:ascii="Times New Roman" w:eastAsia="Calibri" w:hAnsi="Times New Roman" w:cs="Times New Roman"/>
        <w:sz w:val="20"/>
        <w:szCs w:val="20"/>
        <w:lang w:val="ky-KG"/>
      </w:rPr>
    </w:pPr>
    <w:r w:rsidRPr="00C357C4">
      <w:rPr>
        <w:rFonts w:ascii="Times New Roman" w:eastAsia="Calibri" w:hAnsi="Times New Roman" w:cs="Times New Roman"/>
        <w:sz w:val="20"/>
        <w:szCs w:val="20"/>
      </w:rPr>
      <w:t xml:space="preserve">Кыргызской Республики                                      </w:t>
    </w:r>
    <w:r>
      <w:rPr>
        <w:rFonts w:ascii="Times New Roman" w:eastAsia="Calibri" w:hAnsi="Times New Roman" w:cs="Times New Roman"/>
        <w:sz w:val="20"/>
        <w:szCs w:val="20"/>
        <w:lang w:val="ky-KG"/>
      </w:rPr>
      <w:t xml:space="preserve">                                                                                                                   </w:t>
    </w:r>
    <w:r w:rsidRPr="00C357C4">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w:t>
    </w:r>
    <w:r>
      <w:rPr>
        <w:rFonts w:ascii="Times New Roman" w:eastAsia="Calibri" w:hAnsi="Times New Roman" w:cs="Times New Roman"/>
        <w:sz w:val="20"/>
        <w:szCs w:val="20"/>
        <w:lang w:val="ky-KG"/>
      </w:rPr>
      <w:t xml:space="preserve">        </w:t>
    </w:r>
    <w:r w:rsidRPr="00C357C4">
      <w:rPr>
        <w:rFonts w:ascii="Times New Roman" w:eastAsia="Calibri" w:hAnsi="Times New Roman" w:cs="Times New Roman"/>
        <w:sz w:val="20"/>
        <w:szCs w:val="20"/>
      </w:rPr>
      <w:t xml:space="preserve"> </w:t>
    </w:r>
    <w:r>
      <w:rPr>
        <w:rFonts w:ascii="Times New Roman" w:eastAsia="Calibri" w:hAnsi="Times New Roman" w:cs="Times New Roman"/>
        <w:sz w:val="20"/>
        <w:szCs w:val="20"/>
        <w:lang w:val="ky-KG"/>
      </w:rPr>
      <w:t>______</w:t>
    </w:r>
    <w:r w:rsidRPr="00C357C4">
      <w:rPr>
        <w:rFonts w:ascii="Times New Roman" w:eastAsia="Calibri" w:hAnsi="Times New Roman" w:cs="Times New Roman"/>
        <w:sz w:val="20"/>
        <w:szCs w:val="20"/>
      </w:rPr>
      <w:t xml:space="preserve">_______________ </w:t>
    </w:r>
    <w:r>
      <w:rPr>
        <w:rFonts w:ascii="Times New Roman" w:eastAsia="Calibri" w:hAnsi="Times New Roman" w:cs="Times New Roman"/>
        <w:sz w:val="20"/>
        <w:szCs w:val="20"/>
        <w:lang w:val="ky-KG"/>
      </w:rPr>
      <w:t>Исаков К</w:t>
    </w:r>
    <w:r w:rsidRPr="00C357C4">
      <w:rPr>
        <w:rFonts w:ascii="Times New Roman" w:eastAsia="Calibri" w:hAnsi="Times New Roman" w:cs="Times New Roman"/>
        <w:sz w:val="20"/>
        <w:szCs w:val="20"/>
      </w:rPr>
      <w:t>.</w:t>
    </w:r>
    <w:r>
      <w:rPr>
        <w:rFonts w:ascii="Times New Roman" w:eastAsia="Calibri" w:hAnsi="Times New Roman" w:cs="Times New Roman"/>
        <w:sz w:val="20"/>
        <w:szCs w:val="20"/>
        <w:lang w:val="ky-KG"/>
      </w:rPr>
      <w:t>А.</w:t>
    </w:r>
  </w:p>
  <w:p w14:paraId="319CAEDA" w14:textId="534AA67F" w:rsidR="00772DE5" w:rsidRPr="00C357C4" w:rsidRDefault="00772DE5" w:rsidP="00772DE5">
    <w:pPr>
      <w:tabs>
        <w:tab w:val="center" w:pos="4677"/>
        <w:tab w:val="right" w:pos="9355"/>
      </w:tabs>
      <w:spacing w:after="0" w:line="240" w:lineRule="auto"/>
      <w:ind w:left="5670"/>
      <w:rPr>
        <w:rFonts w:ascii="Times New Roman" w:eastAsia="Calibri" w:hAnsi="Times New Roman" w:cs="Times New Roman"/>
        <w:sz w:val="20"/>
        <w:szCs w:val="20"/>
      </w:rPr>
    </w:pPr>
    <w:r>
      <w:rPr>
        <w:rFonts w:ascii="Times New Roman" w:eastAsia="Calibri" w:hAnsi="Times New Roman" w:cs="Times New Roman"/>
        <w:sz w:val="20"/>
        <w:szCs w:val="20"/>
        <w:lang w:val="ky-KG"/>
      </w:rPr>
      <w:t xml:space="preserve">                                                                                                                                 </w:t>
    </w:r>
    <w:r w:rsidRPr="00C357C4">
      <w:rPr>
        <w:rFonts w:ascii="Times New Roman" w:eastAsia="Calibri" w:hAnsi="Times New Roman" w:cs="Times New Roman"/>
        <w:sz w:val="20"/>
        <w:szCs w:val="20"/>
      </w:rPr>
      <w:t>«___» _______________ 2019 г.</w:t>
    </w:r>
  </w:p>
  <w:p w14:paraId="62ECB82F" w14:textId="77777777" w:rsidR="00772DE5" w:rsidRPr="00C357C4" w:rsidRDefault="00772DE5" w:rsidP="00772DE5">
    <w:pPr>
      <w:tabs>
        <w:tab w:val="center" w:pos="4677"/>
        <w:tab w:val="right" w:pos="9355"/>
      </w:tabs>
      <w:spacing w:after="0" w:line="240" w:lineRule="auto"/>
      <w:ind w:left="5670"/>
      <w:jc w:val="right"/>
      <w:rPr>
        <w:rFonts w:ascii="Times New Roman" w:eastAsia="Calibri" w:hAnsi="Times New Roman" w:cs="Times New Roman"/>
        <w:sz w:val="20"/>
        <w:szCs w:val="20"/>
        <w:lang w:val="ky-KG"/>
      </w:rPr>
    </w:pPr>
  </w:p>
  <w:p w14:paraId="2E62DEDB" w14:textId="778C0FE4" w:rsidR="00772DE5" w:rsidRPr="00C357C4" w:rsidRDefault="00772DE5" w:rsidP="00772DE5">
    <w:pPr>
      <w:tabs>
        <w:tab w:val="center" w:pos="4677"/>
        <w:tab w:val="right" w:pos="9355"/>
      </w:tabs>
      <w:spacing w:after="0" w:line="240" w:lineRule="auto"/>
      <w:rPr>
        <w:rFonts w:ascii="Times New Roman" w:eastAsia="Calibri" w:hAnsi="Times New Roman" w:cs="Times New Roman"/>
        <w:sz w:val="20"/>
        <w:szCs w:val="20"/>
        <w:lang w:val="ky-KG"/>
      </w:rPr>
    </w:pPr>
    <w:r w:rsidRPr="00C357C4">
      <w:rPr>
        <w:rFonts w:ascii="Times New Roman" w:eastAsia="Calibri" w:hAnsi="Times New Roman" w:cs="Times New Roman"/>
        <w:sz w:val="20"/>
        <w:szCs w:val="20"/>
        <w:lang w:val="ky-KG"/>
      </w:rPr>
      <w:t xml:space="preserve">Начальник УПОКР                                                                           </w:t>
    </w:r>
    <w:r>
      <w:rPr>
        <w:rFonts w:ascii="Times New Roman" w:eastAsia="Calibri" w:hAnsi="Times New Roman" w:cs="Times New Roman"/>
        <w:sz w:val="20"/>
        <w:szCs w:val="20"/>
        <w:lang w:val="ky-KG"/>
      </w:rPr>
      <w:t xml:space="preserve">                                                                                                                             </w:t>
    </w:r>
    <w:r w:rsidRPr="00C357C4">
      <w:rPr>
        <w:rFonts w:ascii="Times New Roman" w:eastAsia="Calibri" w:hAnsi="Times New Roman" w:cs="Times New Roman"/>
        <w:sz w:val="20"/>
        <w:szCs w:val="20"/>
        <w:lang w:val="ky-KG"/>
      </w:rPr>
      <w:t xml:space="preserve">  _________________Калдыбай уулу М.</w:t>
    </w:r>
  </w:p>
  <w:p w14:paraId="49F75A57" w14:textId="0F2346CE" w:rsidR="00772DE5" w:rsidRDefault="00772DE5" w:rsidP="00772DE5">
    <w:pPr>
      <w:pStyle w:val="afc"/>
    </w:pPr>
    <w:r w:rsidRPr="00C357C4">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w:t>
    </w:r>
    <w:r>
      <w:rPr>
        <w:rFonts w:ascii="Times New Roman" w:eastAsia="Calibri" w:hAnsi="Times New Roman" w:cs="Times New Roman"/>
        <w:sz w:val="20"/>
        <w:szCs w:val="20"/>
        <w:lang w:val="ky-KG"/>
      </w:rPr>
      <w:t xml:space="preserve">                                                                                     </w:t>
    </w:r>
    <w:r>
      <w:rPr>
        <w:rFonts w:ascii="Times New Roman" w:eastAsia="Calibri" w:hAnsi="Times New Roman" w:cs="Times New Roman"/>
        <w:sz w:val="20"/>
        <w:szCs w:val="20"/>
      </w:rPr>
      <w:t xml:space="preserve">          </w:t>
    </w:r>
    <w:r>
      <w:rPr>
        <w:rFonts w:ascii="Times New Roman" w:eastAsia="Calibri" w:hAnsi="Times New Roman" w:cs="Times New Roman"/>
        <w:sz w:val="20"/>
        <w:szCs w:val="20"/>
        <w:lang w:val="ky-KG"/>
      </w:rPr>
      <w:t xml:space="preserve">                                    </w:t>
    </w:r>
    <w:bookmarkStart w:id="2" w:name="_GoBack"/>
    <w:bookmarkEnd w:id="2"/>
    <w:r>
      <w:rPr>
        <w:rFonts w:ascii="Times New Roman" w:eastAsia="Calibri" w:hAnsi="Times New Roman" w:cs="Times New Roman"/>
        <w:sz w:val="20"/>
        <w:szCs w:val="20"/>
      </w:rPr>
      <w:t xml:space="preserve">  </w:t>
    </w:r>
    <w:r w:rsidRPr="00C357C4">
      <w:rPr>
        <w:rFonts w:ascii="Times New Roman" w:eastAsia="Calibri" w:hAnsi="Times New Roman" w:cs="Times New Roman"/>
        <w:sz w:val="20"/>
        <w:szCs w:val="20"/>
      </w:rPr>
      <w:t xml:space="preserve"> «___» _______________ 2019 г.</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E8F2E" w14:textId="77777777" w:rsidR="00772DE5" w:rsidRDefault="00772DE5">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9009E" w14:textId="77777777" w:rsidR="00007FE3" w:rsidRDefault="00007FE3" w:rsidP="00746167">
      <w:pPr>
        <w:spacing w:after="0" w:line="240" w:lineRule="auto"/>
      </w:pPr>
      <w:r>
        <w:separator/>
      </w:r>
    </w:p>
  </w:footnote>
  <w:footnote w:type="continuationSeparator" w:id="0">
    <w:p w14:paraId="293792D4" w14:textId="77777777" w:rsidR="00007FE3" w:rsidRDefault="00007FE3" w:rsidP="00746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A5AD2" w14:textId="77777777" w:rsidR="00772DE5" w:rsidRDefault="00772DE5">
    <w:pPr>
      <w:pStyle w:val="a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29B49" w14:textId="77777777" w:rsidR="00772DE5" w:rsidRDefault="00772DE5">
    <w:pPr>
      <w:pStyle w:val="af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B0E5A" w14:textId="77777777" w:rsidR="00772DE5" w:rsidRDefault="00772DE5">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D50E4"/>
    <w:multiLevelType w:val="hybridMultilevel"/>
    <w:tmpl w:val="0792DD7E"/>
    <w:lvl w:ilvl="0" w:tplc="B966F59E">
      <w:start w:val="2"/>
      <w:numFmt w:val="bullet"/>
      <w:lvlText w:val="-"/>
      <w:lvlJc w:val="left"/>
      <w:pPr>
        <w:ind w:left="810" w:hanging="360"/>
      </w:pPr>
      <w:rPr>
        <w:rFonts w:ascii="Times New Roman" w:eastAsia="MyriadPro-Regular" w:hAnsi="Times New Roman" w:cs="Times New Roman"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nsid w:val="05390F6E"/>
    <w:multiLevelType w:val="hybridMultilevel"/>
    <w:tmpl w:val="D46843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8C4C6B"/>
    <w:multiLevelType w:val="hybridMultilevel"/>
    <w:tmpl w:val="E0B8AE1E"/>
    <w:lvl w:ilvl="0" w:tplc="04190005">
      <w:start w:val="1"/>
      <w:numFmt w:val="bullet"/>
      <w:lvlText w:val=""/>
      <w:lvlJc w:val="left"/>
      <w:pPr>
        <w:ind w:left="810" w:hanging="360"/>
      </w:pPr>
      <w:rPr>
        <w:rFonts w:ascii="Wingdings" w:hAnsi="Wingding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
    <w:nsid w:val="133B0317"/>
    <w:multiLevelType w:val="hybridMultilevel"/>
    <w:tmpl w:val="576EB350"/>
    <w:lvl w:ilvl="0" w:tplc="04190005">
      <w:start w:val="1"/>
      <w:numFmt w:val="bullet"/>
      <w:lvlText w:val=""/>
      <w:lvlJc w:val="left"/>
      <w:pPr>
        <w:ind w:left="810" w:hanging="360"/>
      </w:pPr>
      <w:rPr>
        <w:rFonts w:ascii="Wingdings" w:hAnsi="Wingding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nsid w:val="14506EEC"/>
    <w:multiLevelType w:val="hybridMultilevel"/>
    <w:tmpl w:val="5360E9CE"/>
    <w:lvl w:ilvl="0" w:tplc="04190005">
      <w:start w:val="1"/>
      <w:numFmt w:val="bullet"/>
      <w:lvlText w:val=""/>
      <w:lvlJc w:val="left"/>
      <w:pPr>
        <w:tabs>
          <w:tab w:val="num" w:pos="720"/>
        </w:tabs>
        <w:ind w:left="720" w:hanging="360"/>
      </w:pPr>
      <w:rPr>
        <w:rFonts w:ascii="Wingdings" w:hAnsi="Wingdings" w:hint="default"/>
      </w:rPr>
    </w:lvl>
    <w:lvl w:ilvl="1" w:tplc="D6B211BA" w:tentative="1">
      <w:start w:val="1"/>
      <w:numFmt w:val="bullet"/>
      <w:lvlText w:val=""/>
      <w:lvlJc w:val="left"/>
      <w:pPr>
        <w:tabs>
          <w:tab w:val="num" w:pos="1440"/>
        </w:tabs>
        <w:ind w:left="1440" w:hanging="360"/>
      </w:pPr>
      <w:rPr>
        <w:rFonts w:ascii="Wingdings 3" w:hAnsi="Wingdings 3" w:hint="default"/>
      </w:rPr>
    </w:lvl>
    <w:lvl w:ilvl="2" w:tplc="74762FEC" w:tentative="1">
      <w:start w:val="1"/>
      <w:numFmt w:val="bullet"/>
      <w:lvlText w:val=""/>
      <w:lvlJc w:val="left"/>
      <w:pPr>
        <w:tabs>
          <w:tab w:val="num" w:pos="2160"/>
        </w:tabs>
        <w:ind w:left="2160" w:hanging="360"/>
      </w:pPr>
      <w:rPr>
        <w:rFonts w:ascii="Wingdings 3" w:hAnsi="Wingdings 3" w:hint="default"/>
      </w:rPr>
    </w:lvl>
    <w:lvl w:ilvl="3" w:tplc="B7968F32" w:tentative="1">
      <w:start w:val="1"/>
      <w:numFmt w:val="bullet"/>
      <w:lvlText w:val=""/>
      <w:lvlJc w:val="left"/>
      <w:pPr>
        <w:tabs>
          <w:tab w:val="num" w:pos="2880"/>
        </w:tabs>
        <w:ind w:left="2880" w:hanging="360"/>
      </w:pPr>
      <w:rPr>
        <w:rFonts w:ascii="Wingdings 3" w:hAnsi="Wingdings 3" w:hint="default"/>
      </w:rPr>
    </w:lvl>
    <w:lvl w:ilvl="4" w:tplc="E79254C2" w:tentative="1">
      <w:start w:val="1"/>
      <w:numFmt w:val="bullet"/>
      <w:lvlText w:val=""/>
      <w:lvlJc w:val="left"/>
      <w:pPr>
        <w:tabs>
          <w:tab w:val="num" w:pos="3600"/>
        </w:tabs>
        <w:ind w:left="3600" w:hanging="360"/>
      </w:pPr>
      <w:rPr>
        <w:rFonts w:ascii="Wingdings 3" w:hAnsi="Wingdings 3" w:hint="default"/>
      </w:rPr>
    </w:lvl>
    <w:lvl w:ilvl="5" w:tplc="0CC895BC" w:tentative="1">
      <w:start w:val="1"/>
      <w:numFmt w:val="bullet"/>
      <w:lvlText w:val=""/>
      <w:lvlJc w:val="left"/>
      <w:pPr>
        <w:tabs>
          <w:tab w:val="num" w:pos="4320"/>
        </w:tabs>
        <w:ind w:left="4320" w:hanging="360"/>
      </w:pPr>
      <w:rPr>
        <w:rFonts w:ascii="Wingdings 3" w:hAnsi="Wingdings 3" w:hint="default"/>
      </w:rPr>
    </w:lvl>
    <w:lvl w:ilvl="6" w:tplc="B4362DB6" w:tentative="1">
      <w:start w:val="1"/>
      <w:numFmt w:val="bullet"/>
      <w:lvlText w:val=""/>
      <w:lvlJc w:val="left"/>
      <w:pPr>
        <w:tabs>
          <w:tab w:val="num" w:pos="5040"/>
        </w:tabs>
        <w:ind w:left="5040" w:hanging="360"/>
      </w:pPr>
      <w:rPr>
        <w:rFonts w:ascii="Wingdings 3" w:hAnsi="Wingdings 3" w:hint="default"/>
      </w:rPr>
    </w:lvl>
    <w:lvl w:ilvl="7" w:tplc="2624878A" w:tentative="1">
      <w:start w:val="1"/>
      <w:numFmt w:val="bullet"/>
      <w:lvlText w:val=""/>
      <w:lvlJc w:val="left"/>
      <w:pPr>
        <w:tabs>
          <w:tab w:val="num" w:pos="5760"/>
        </w:tabs>
        <w:ind w:left="5760" w:hanging="360"/>
      </w:pPr>
      <w:rPr>
        <w:rFonts w:ascii="Wingdings 3" w:hAnsi="Wingdings 3" w:hint="default"/>
      </w:rPr>
    </w:lvl>
    <w:lvl w:ilvl="8" w:tplc="41585D0C" w:tentative="1">
      <w:start w:val="1"/>
      <w:numFmt w:val="bullet"/>
      <w:lvlText w:val=""/>
      <w:lvlJc w:val="left"/>
      <w:pPr>
        <w:tabs>
          <w:tab w:val="num" w:pos="6480"/>
        </w:tabs>
        <w:ind w:left="6480" w:hanging="360"/>
      </w:pPr>
      <w:rPr>
        <w:rFonts w:ascii="Wingdings 3" w:hAnsi="Wingdings 3" w:hint="default"/>
      </w:rPr>
    </w:lvl>
  </w:abstractNum>
  <w:abstractNum w:abstractNumId="5">
    <w:nsid w:val="16493253"/>
    <w:multiLevelType w:val="hybridMultilevel"/>
    <w:tmpl w:val="C006371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9003A65"/>
    <w:multiLevelType w:val="hybridMultilevel"/>
    <w:tmpl w:val="1660A7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3F1351"/>
    <w:multiLevelType w:val="multilevel"/>
    <w:tmpl w:val="737E13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9357FE0"/>
    <w:multiLevelType w:val="hybridMultilevel"/>
    <w:tmpl w:val="FF3401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E536DD3"/>
    <w:multiLevelType w:val="hybridMultilevel"/>
    <w:tmpl w:val="0FBCF6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F672D45"/>
    <w:multiLevelType w:val="hybridMultilevel"/>
    <w:tmpl w:val="BE2E8F24"/>
    <w:lvl w:ilvl="0" w:tplc="04190005">
      <w:start w:val="1"/>
      <w:numFmt w:val="bullet"/>
      <w:lvlText w:val=""/>
      <w:lvlJc w:val="left"/>
      <w:pPr>
        <w:ind w:left="810" w:hanging="360"/>
      </w:pPr>
      <w:rPr>
        <w:rFonts w:ascii="Wingdings" w:hAnsi="Wingding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3A6166C7"/>
    <w:multiLevelType w:val="hybridMultilevel"/>
    <w:tmpl w:val="36548E36"/>
    <w:lvl w:ilvl="0" w:tplc="04190005">
      <w:start w:val="1"/>
      <w:numFmt w:val="bullet"/>
      <w:lvlText w:val=""/>
      <w:lvlJc w:val="left"/>
      <w:pPr>
        <w:ind w:left="810" w:hanging="360"/>
      </w:pPr>
      <w:rPr>
        <w:rFonts w:ascii="Wingdings" w:hAnsi="Wingding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2">
    <w:nsid w:val="3D1E5A1B"/>
    <w:multiLevelType w:val="hybridMultilevel"/>
    <w:tmpl w:val="290C0C26"/>
    <w:lvl w:ilvl="0" w:tplc="B966F59E">
      <w:start w:val="2"/>
      <w:numFmt w:val="bullet"/>
      <w:lvlText w:val="-"/>
      <w:lvlJc w:val="left"/>
      <w:pPr>
        <w:ind w:left="720" w:hanging="360"/>
      </w:pPr>
      <w:rPr>
        <w:rFonts w:ascii="Times New Roman" w:eastAsia="MyriadPro-Regular"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FDE6BBE"/>
    <w:multiLevelType w:val="hybridMultilevel"/>
    <w:tmpl w:val="0400ED8E"/>
    <w:lvl w:ilvl="0" w:tplc="B966F59E">
      <w:start w:val="2"/>
      <w:numFmt w:val="bullet"/>
      <w:lvlText w:val="-"/>
      <w:lvlJc w:val="left"/>
      <w:pPr>
        <w:ind w:left="1429" w:hanging="360"/>
      </w:pPr>
      <w:rPr>
        <w:rFonts w:ascii="Times New Roman" w:eastAsia="MyriadPro-Regular"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9841360"/>
    <w:multiLevelType w:val="hybridMultilevel"/>
    <w:tmpl w:val="E2463DB8"/>
    <w:lvl w:ilvl="0" w:tplc="3DA8D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AA47D6"/>
    <w:multiLevelType w:val="hybridMultilevel"/>
    <w:tmpl w:val="38E61EF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start w:val="1"/>
      <w:numFmt w:val="bullet"/>
      <w:lvlText w:val=""/>
      <w:lvlJc w:val="left"/>
      <w:pPr>
        <w:ind w:left="394"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6">
    <w:nsid w:val="56276DDD"/>
    <w:multiLevelType w:val="hybridMultilevel"/>
    <w:tmpl w:val="19D45EC0"/>
    <w:lvl w:ilvl="0" w:tplc="04190005">
      <w:start w:val="1"/>
      <w:numFmt w:val="bullet"/>
      <w:lvlText w:val=""/>
      <w:lvlJc w:val="left"/>
      <w:pPr>
        <w:ind w:left="810" w:hanging="360"/>
      </w:pPr>
      <w:rPr>
        <w:rFonts w:ascii="Wingdings" w:hAnsi="Wingding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7">
    <w:nsid w:val="5662298B"/>
    <w:multiLevelType w:val="hybridMultilevel"/>
    <w:tmpl w:val="F2880454"/>
    <w:lvl w:ilvl="0" w:tplc="06400C98">
      <w:start w:val="1"/>
      <w:numFmt w:val="bullet"/>
      <w:lvlText w:val="–"/>
      <w:lvlJc w:val="left"/>
      <w:pPr>
        <w:tabs>
          <w:tab w:val="num" w:pos="720"/>
        </w:tabs>
        <w:ind w:left="720" w:hanging="360"/>
      </w:pPr>
      <w:rPr>
        <w:rFonts w:ascii="Arial Black" w:hAnsi="Arial Black" w:hint="default"/>
      </w:rPr>
    </w:lvl>
    <w:lvl w:ilvl="1" w:tplc="D6B211BA" w:tentative="1">
      <w:start w:val="1"/>
      <w:numFmt w:val="bullet"/>
      <w:lvlText w:val=""/>
      <w:lvlJc w:val="left"/>
      <w:pPr>
        <w:tabs>
          <w:tab w:val="num" w:pos="1440"/>
        </w:tabs>
        <w:ind w:left="1440" w:hanging="360"/>
      </w:pPr>
      <w:rPr>
        <w:rFonts w:ascii="Wingdings 3" w:hAnsi="Wingdings 3" w:hint="default"/>
      </w:rPr>
    </w:lvl>
    <w:lvl w:ilvl="2" w:tplc="74762FEC" w:tentative="1">
      <w:start w:val="1"/>
      <w:numFmt w:val="bullet"/>
      <w:lvlText w:val=""/>
      <w:lvlJc w:val="left"/>
      <w:pPr>
        <w:tabs>
          <w:tab w:val="num" w:pos="2160"/>
        </w:tabs>
        <w:ind w:left="2160" w:hanging="360"/>
      </w:pPr>
      <w:rPr>
        <w:rFonts w:ascii="Wingdings 3" w:hAnsi="Wingdings 3" w:hint="default"/>
      </w:rPr>
    </w:lvl>
    <w:lvl w:ilvl="3" w:tplc="B7968F32" w:tentative="1">
      <w:start w:val="1"/>
      <w:numFmt w:val="bullet"/>
      <w:lvlText w:val=""/>
      <w:lvlJc w:val="left"/>
      <w:pPr>
        <w:tabs>
          <w:tab w:val="num" w:pos="2880"/>
        </w:tabs>
        <w:ind w:left="2880" w:hanging="360"/>
      </w:pPr>
      <w:rPr>
        <w:rFonts w:ascii="Wingdings 3" w:hAnsi="Wingdings 3" w:hint="default"/>
      </w:rPr>
    </w:lvl>
    <w:lvl w:ilvl="4" w:tplc="E79254C2" w:tentative="1">
      <w:start w:val="1"/>
      <w:numFmt w:val="bullet"/>
      <w:lvlText w:val=""/>
      <w:lvlJc w:val="left"/>
      <w:pPr>
        <w:tabs>
          <w:tab w:val="num" w:pos="3600"/>
        </w:tabs>
        <w:ind w:left="3600" w:hanging="360"/>
      </w:pPr>
      <w:rPr>
        <w:rFonts w:ascii="Wingdings 3" w:hAnsi="Wingdings 3" w:hint="default"/>
      </w:rPr>
    </w:lvl>
    <w:lvl w:ilvl="5" w:tplc="0CC895BC" w:tentative="1">
      <w:start w:val="1"/>
      <w:numFmt w:val="bullet"/>
      <w:lvlText w:val=""/>
      <w:lvlJc w:val="left"/>
      <w:pPr>
        <w:tabs>
          <w:tab w:val="num" w:pos="4320"/>
        </w:tabs>
        <w:ind w:left="4320" w:hanging="360"/>
      </w:pPr>
      <w:rPr>
        <w:rFonts w:ascii="Wingdings 3" w:hAnsi="Wingdings 3" w:hint="default"/>
      </w:rPr>
    </w:lvl>
    <w:lvl w:ilvl="6" w:tplc="B4362DB6" w:tentative="1">
      <w:start w:val="1"/>
      <w:numFmt w:val="bullet"/>
      <w:lvlText w:val=""/>
      <w:lvlJc w:val="left"/>
      <w:pPr>
        <w:tabs>
          <w:tab w:val="num" w:pos="5040"/>
        </w:tabs>
        <w:ind w:left="5040" w:hanging="360"/>
      </w:pPr>
      <w:rPr>
        <w:rFonts w:ascii="Wingdings 3" w:hAnsi="Wingdings 3" w:hint="default"/>
      </w:rPr>
    </w:lvl>
    <w:lvl w:ilvl="7" w:tplc="2624878A" w:tentative="1">
      <w:start w:val="1"/>
      <w:numFmt w:val="bullet"/>
      <w:lvlText w:val=""/>
      <w:lvlJc w:val="left"/>
      <w:pPr>
        <w:tabs>
          <w:tab w:val="num" w:pos="5760"/>
        </w:tabs>
        <w:ind w:left="5760" w:hanging="360"/>
      </w:pPr>
      <w:rPr>
        <w:rFonts w:ascii="Wingdings 3" w:hAnsi="Wingdings 3" w:hint="default"/>
      </w:rPr>
    </w:lvl>
    <w:lvl w:ilvl="8" w:tplc="41585D0C" w:tentative="1">
      <w:start w:val="1"/>
      <w:numFmt w:val="bullet"/>
      <w:lvlText w:val=""/>
      <w:lvlJc w:val="left"/>
      <w:pPr>
        <w:tabs>
          <w:tab w:val="num" w:pos="6480"/>
        </w:tabs>
        <w:ind w:left="6480" w:hanging="360"/>
      </w:pPr>
      <w:rPr>
        <w:rFonts w:ascii="Wingdings 3" w:hAnsi="Wingdings 3" w:hint="default"/>
      </w:rPr>
    </w:lvl>
  </w:abstractNum>
  <w:abstractNum w:abstractNumId="18">
    <w:nsid w:val="56D27ED1"/>
    <w:multiLevelType w:val="multilevel"/>
    <w:tmpl w:val="F3FEF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BA2C28"/>
    <w:multiLevelType w:val="multilevel"/>
    <w:tmpl w:val="565ED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E13808"/>
    <w:multiLevelType w:val="hybridMultilevel"/>
    <w:tmpl w:val="7A9AE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C462FE3"/>
    <w:multiLevelType w:val="hybridMultilevel"/>
    <w:tmpl w:val="7F7AF3EE"/>
    <w:lvl w:ilvl="0" w:tplc="F7DC44A2">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BB3741"/>
    <w:multiLevelType w:val="hybridMultilevel"/>
    <w:tmpl w:val="02EC8EDE"/>
    <w:lvl w:ilvl="0" w:tplc="B966F59E">
      <w:start w:val="2"/>
      <w:numFmt w:val="bullet"/>
      <w:lvlText w:val="-"/>
      <w:lvlJc w:val="left"/>
      <w:pPr>
        <w:ind w:left="1713" w:hanging="360"/>
      </w:pPr>
      <w:rPr>
        <w:rFonts w:ascii="Times New Roman" w:eastAsia="MyriadPro-Regular"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nsid w:val="75E52B02"/>
    <w:multiLevelType w:val="hybridMultilevel"/>
    <w:tmpl w:val="6C00C66A"/>
    <w:lvl w:ilvl="0" w:tplc="235862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B55C5E"/>
    <w:multiLevelType w:val="hybridMultilevel"/>
    <w:tmpl w:val="CD62CB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5"/>
  </w:num>
  <w:num w:numId="3">
    <w:abstractNumId w:val="13"/>
  </w:num>
  <w:num w:numId="4">
    <w:abstractNumId w:val="22"/>
  </w:num>
  <w:num w:numId="5">
    <w:abstractNumId w:val="23"/>
  </w:num>
  <w:num w:numId="6">
    <w:abstractNumId w:val="8"/>
  </w:num>
  <w:num w:numId="7">
    <w:abstractNumId w:val="20"/>
  </w:num>
  <w:num w:numId="8">
    <w:abstractNumId w:val="1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9"/>
  </w:num>
  <w:num w:numId="15">
    <w:abstractNumId w:val="21"/>
  </w:num>
  <w:num w:numId="16">
    <w:abstractNumId w:val="9"/>
  </w:num>
  <w:num w:numId="17">
    <w:abstractNumId w:val="24"/>
  </w:num>
  <w:num w:numId="18">
    <w:abstractNumId w:val="6"/>
  </w:num>
  <w:num w:numId="19">
    <w:abstractNumId w:val="17"/>
  </w:num>
  <w:num w:numId="20">
    <w:abstractNumId w:val="10"/>
  </w:num>
  <w:num w:numId="21">
    <w:abstractNumId w:val="11"/>
  </w:num>
  <w:num w:numId="22">
    <w:abstractNumId w:val="2"/>
  </w:num>
  <w:num w:numId="23">
    <w:abstractNumId w:val="3"/>
  </w:num>
  <w:num w:numId="24">
    <w:abstractNumId w:val="16"/>
  </w:num>
  <w:num w:numId="25">
    <w:abstractNumId w:val="0"/>
  </w:num>
  <w:num w:numId="26">
    <w:abstractNumId w:val="4"/>
  </w:num>
  <w:num w:numId="2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B36"/>
    <w:rsid w:val="00001842"/>
    <w:rsid w:val="00005405"/>
    <w:rsid w:val="00007FE3"/>
    <w:rsid w:val="0002121D"/>
    <w:rsid w:val="000220BA"/>
    <w:rsid w:val="00024478"/>
    <w:rsid w:val="0002637F"/>
    <w:rsid w:val="00037654"/>
    <w:rsid w:val="00041BD0"/>
    <w:rsid w:val="00041DDE"/>
    <w:rsid w:val="00042D7B"/>
    <w:rsid w:val="00043003"/>
    <w:rsid w:val="00044076"/>
    <w:rsid w:val="00050B97"/>
    <w:rsid w:val="000522C1"/>
    <w:rsid w:val="00053309"/>
    <w:rsid w:val="00053898"/>
    <w:rsid w:val="000541F0"/>
    <w:rsid w:val="000618FA"/>
    <w:rsid w:val="0006345F"/>
    <w:rsid w:val="00074117"/>
    <w:rsid w:val="00077104"/>
    <w:rsid w:val="00080582"/>
    <w:rsid w:val="000807E2"/>
    <w:rsid w:val="00080857"/>
    <w:rsid w:val="000808D2"/>
    <w:rsid w:val="0008348B"/>
    <w:rsid w:val="00084804"/>
    <w:rsid w:val="000979FE"/>
    <w:rsid w:val="000A040A"/>
    <w:rsid w:val="000A608B"/>
    <w:rsid w:val="000B1867"/>
    <w:rsid w:val="000B50BC"/>
    <w:rsid w:val="000B674C"/>
    <w:rsid w:val="000B6BD9"/>
    <w:rsid w:val="000C47CD"/>
    <w:rsid w:val="000C5720"/>
    <w:rsid w:val="000C72DB"/>
    <w:rsid w:val="000D3ABF"/>
    <w:rsid w:val="000D7ADF"/>
    <w:rsid w:val="000E17C4"/>
    <w:rsid w:val="000E5F47"/>
    <w:rsid w:val="000F67D6"/>
    <w:rsid w:val="000F78CF"/>
    <w:rsid w:val="00101C5B"/>
    <w:rsid w:val="00102ADB"/>
    <w:rsid w:val="00103BF0"/>
    <w:rsid w:val="001043E6"/>
    <w:rsid w:val="00106468"/>
    <w:rsid w:val="001127EE"/>
    <w:rsid w:val="001138EA"/>
    <w:rsid w:val="00117437"/>
    <w:rsid w:val="0011771E"/>
    <w:rsid w:val="00117D6D"/>
    <w:rsid w:val="00122184"/>
    <w:rsid w:val="00122455"/>
    <w:rsid w:val="00132EC3"/>
    <w:rsid w:val="001337C8"/>
    <w:rsid w:val="00133E39"/>
    <w:rsid w:val="00133E71"/>
    <w:rsid w:val="00137411"/>
    <w:rsid w:val="00140472"/>
    <w:rsid w:val="00150046"/>
    <w:rsid w:val="00150225"/>
    <w:rsid w:val="00151F75"/>
    <w:rsid w:val="00152317"/>
    <w:rsid w:val="0015282C"/>
    <w:rsid w:val="001617D6"/>
    <w:rsid w:val="00161DE9"/>
    <w:rsid w:val="00167EE5"/>
    <w:rsid w:val="00167F42"/>
    <w:rsid w:val="00174A0C"/>
    <w:rsid w:val="001757A7"/>
    <w:rsid w:val="00180208"/>
    <w:rsid w:val="0018102B"/>
    <w:rsid w:val="00181A62"/>
    <w:rsid w:val="0018394A"/>
    <w:rsid w:val="00183C75"/>
    <w:rsid w:val="001876FF"/>
    <w:rsid w:val="001878A9"/>
    <w:rsid w:val="00190022"/>
    <w:rsid w:val="001A19AA"/>
    <w:rsid w:val="001A6457"/>
    <w:rsid w:val="001B5BAA"/>
    <w:rsid w:val="001C2427"/>
    <w:rsid w:val="001C403A"/>
    <w:rsid w:val="001C680E"/>
    <w:rsid w:val="001D04D4"/>
    <w:rsid w:val="001D1815"/>
    <w:rsid w:val="001D6802"/>
    <w:rsid w:val="001E0CC8"/>
    <w:rsid w:val="001E287A"/>
    <w:rsid w:val="001E5629"/>
    <w:rsid w:val="001E5D83"/>
    <w:rsid w:val="001E7F65"/>
    <w:rsid w:val="001F3E9B"/>
    <w:rsid w:val="001F5AF7"/>
    <w:rsid w:val="00200BD0"/>
    <w:rsid w:val="00201A49"/>
    <w:rsid w:val="002022B2"/>
    <w:rsid w:val="00205D43"/>
    <w:rsid w:val="002123B9"/>
    <w:rsid w:val="00222D99"/>
    <w:rsid w:val="00222F81"/>
    <w:rsid w:val="002261BA"/>
    <w:rsid w:val="00231CAF"/>
    <w:rsid w:val="002346D1"/>
    <w:rsid w:val="002347D3"/>
    <w:rsid w:val="00242D81"/>
    <w:rsid w:val="002458C0"/>
    <w:rsid w:val="00247218"/>
    <w:rsid w:val="00251E72"/>
    <w:rsid w:val="0025548E"/>
    <w:rsid w:val="002564B6"/>
    <w:rsid w:val="00260CD0"/>
    <w:rsid w:val="00263B29"/>
    <w:rsid w:val="0026636B"/>
    <w:rsid w:val="002666FF"/>
    <w:rsid w:val="00270C49"/>
    <w:rsid w:val="002818B1"/>
    <w:rsid w:val="00283E7F"/>
    <w:rsid w:val="0029105E"/>
    <w:rsid w:val="00291D63"/>
    <w:rsid w:val="002926A6"/>
    <w:rsid w:val="0029483B"/>
    <w:rsid w:val="002A714A"/>
    <w:rsid w:val="002B0EAC"/>
    <w:rsid w:val="002C2F24"/>
    <w:rsid w:val="002C2F6E"/>
    <w:rsid w:val="002C677B"/>
    <w:rsid w:val="002D1845"/>
    <w:rsid w:val="002D3FC6"/>
    <w:rsid w:val="002D4470"/>
    <w:rsid w:val="002E2A3A"/>
    <w:rsid w:val="002E5525"/>
    <w:rsid w:val="002F1131"/>
    <w:rsid w:val="002F1B73"/>
    <w:rsid w:val="002F259C"/>
    <w:rsid w:val="002F3B2C"/>
    <w:rsid w:val="002F4CC1"/>
    <w:rsid w:val="002F5DFD"/>
    <w:rsid w:val="002F66FB"/>
    <w:rsid w:val="00322565"/>
    <w:rsid w:val="003251A4"/>
    <w:rsid w:val="00326C83"/>
    <w:rsid w:val="003401A2"/>
    <w:rsid w:val="00341CE4"/>
    <w:rsid w:val="003500B3"/>
    <w:rsid w:val="00350C7A"/>
    <w:rsid w:val="003529FA"/>
    <w:rsid w:val="0035660F"/>
    <w:rsid w:val="00357DAB"/>
    <w:rsid w:val="00365381"/>
    <w:rsid w:val="00366624"/>
    <w:rsid w:val="00371042"/>
    <w:rsid w:val="00372313"/>
    <w:rsid w:val="00376A99"/>
    <w:rsid w:val="00380D04"/>
    <w:rsid w:val="00381DB0"/>
    <w:rsid w:val="003821A6"/>
    <w:rsid w:val="00384D70"/>
    <w:rsid w:val="00392DCA"/>
    <w:rsid w:val="003A062A"/>
    <w:rsid w:val="003A1BAC"/>
    <w:rsid w:val="003A6163"/>
    <w:rsid w:val="003A6962"/>
    <w:rsid w:val="003B39A5"/>
    <w:rsid w:val="003B7DFE"/>
    <w:rsid w:val="003C349E"/>
    <w:rsid w:val="003C46B4"/>
    <w:rsid w:val="003C7CBA"/>
    <w:rsid w:val="003D46EC"/>
    <w:rsid w:val="003E031A"/>
    <w:rsid w:val="003E32FD"/>
    <w:rsid w:val="003E4F17"/>
    <w:rsid w:val="003F1CCC"/>
    <w:rsid w:val="00403EE1"/>
    <w:rsid w:val="00403FDA"/>
    <w:rsid w:val="004129DB"/>
    <w:rsid w:val="00414B1C"/>
    <w:rsid w:val="004172E2"/>
    <w:rsid w:val="00420A93"/>
    <w:rsid w:val="004304B5"/>
    <w:rsid w:val="004377E5"/>
    <w:rsid w:val="00447172"/>
    <w:rsid w:val="00450E90"/>
    <w:rsid w:val="00454E22"/>
    <w:rsid w:val="004572C9"/>
    <w:rsid w:val="0046031C"/>
    <w:rsid w:val="0046350C"/>
    <w:rsid w:val="00465514"/>
    <w:rsid w:val="004669D6"/>
    <w:rsid w:val="00467EFA"/>
    <w:rsid w:val="004703B9"/>
    <w:rsid w:val="00472E68"/>
    <w:rsid w:val="00473603"/>
    <w:rsid w:val="00473A80"/>
    <w:rsid w:val="00474425"/>
    <w:rsid w:val="00480B05"/>
    <w:rsid w:val="00480E8F"/>
    <w:rsid w:val="00482937"/>
    <w:rsid w:val="00487216"/>
    <w:rsid w:val="0048734D"/>
    <w:rsid w:val="00494C3D"/>
    <w:rsid w:val="004952B3"/>
    <w:rsid w:val="00496387"/>
    <w:rsid w:val="00496743"/>
    <w:rsid w:val="004A0028"/>
    <w:rsid w:val="004A057A"/>
    <w:rsid w:val="004B5C97"/>
    <w:rsid w:val="004B627F"/>
    <w:rsid w:val="004C0BEA"/>
    <w:rsid w:val="004C23E4"/>
    <w:rsid w:val="004E3DEC"/>
    <w:rsid w:val="004E74B8"/>
    <w:rsid w:val="004F06E5"/>
    <w:rsid w:val="004F4D0C"/>
    <w:rsid w:val="004F5F84"/>
    <w:rsid w:val="0050562C"/>
    <w:rsid w:val="00506E72"/>
    <w:rsid w:val="005077AE"/>
    <w:rsid w:val="00512B5A"/>
    <w:rsid w:val="00523574"/>
    <w:rsid w:val="00523B69"/>
    <w:rsid w:val="00523D26"/>
    <w:rsid w:val="005306AB"/>
    <w:rsid w:val="00531CCE"/>
    <w:rsid w:val="00540918"/>
    <w:rsid w:val="00553179"/>
    <w:rsid w:val="0057277A"/>
    <w:rsid w:val="00572809"/>
    <w:rsid w:val="00574506"/>
    <w:rsid w:val="00581C07"/>
    <w:rsid w:val="00583857"/>
    <w:rsid w:val="00585EF6"/>
    <w:rsid w:val="005903E8"/>
    <w:rsid w:val="00591FEA"/>
    <w:rsid w:val="00594235"/>
    <w:rsid w:val="0059524E"/>
    <w:rsid w:val="00596715"/>
    <w:rsid w:val="00597323"/>
    <w:rsid w:val="005979D4"/>
    <w:rsid w:val="00597B79"/>
    <w:rsid w:val="005A0799"/>
    <w:rsid w:val="005A5640"/>
    <w:rsid w:val="005B099D"/>
    <w:rsid w:val="005B1966"/>
    <w:rsid w:val="005B31BC"/>
    <w:rsid w:val="005B476B"/>
    <w:rsid w:val="005B49FF"/>
    <w:rsid w:val="005C11CD"/>
    <w:rsid w:val="005C189D"/>
    <w:rsid w:val="005C4CCE"/>
    <w:rsid w:val="005E1C40"/>
    <w:rsid w:val="005E6F4C"/>
    <w:rsid w:val="005F2646"/>
    <w:rsid w:val="005F2C86"/>
    <w:rsid w:val="005F412A"/>
    <w:rsid w:val="005F4B75"/>
    <w:rsid w:val="005F5EE8"/>
    <w:rsid w:val="005F748F"/>
    <w:rsid w:val="00603E94"/>
    <w:rsid w:val="006062B8"/>
    <w:rsid w:val="00616A1B"/>
    <w:rsid w:val="00617460"/>
    <w:rsid w:val="00620AAF"/>
    <w:rsid w:val="006219BE"/>
    <w:rsid w:val="00622FE4"/>
    <w:rsid w:val="00624B69"/>
    <w:rsid w:val="00627158"/>
    <w:rsid w:val="006274E9"/>
    <w:rsid w:val="0062793D"/>
    <w:rsid w:val="00631DCB"/>
    <w:rsid w:val="00632A7C"/>
    <w:rsid w:val="00632C93"/>
    <w:rsid w:val="006335ED"/>
    <w:rsid w:val="00633C38"/>
    <w:rsid w:val="00634D71"/>
    <w:rsid w:val="006401EE"/>
    <w:rsid w:val="0064211C"/>
    <w:rsid w:val="0064485C"/>
    <w:rsid w:val="00660064"/>
    <w:rsid w:val="00673862"/>
    <w:rsid w:val="00676050"/>
    <w:rsid w:val="006769D7"/>
    <w:rsid w:val="006858FF"/>
    <w:rsid w:val="006874FA"/>
    <w:rsid w:val="006911EF"/>
    <w:rsid w:val="0069682C"/>
    <w:rsid w:val="0069733A"/>
    <w:rsid w:val="006B0AA1"/>
    <w:rsid w:val="006C450E"/>
    <w:rsid w:val="006C67E6"/>
    <w:rsid w:val="006D33AE"/>
    <w:rsid w:val="006D470C"/>
    <w:rsid w:val="006E056F"/>
    <w:rsid w:val="006E383E"/>
    <w:rsid w:val="006F08E2"/>
    <w:rsid w:val="006F1C2C"/>
    <w:rsid w:val="006F45F9"/>
    <w:rsid w:val="007010AC"/>
    <w:rsid w:val="00702090"/>
    <w:rsid w:val="00710936"/>
    <w:rsid w:val="00710E68"/>
    <w:rsid w:val="00711696"/>
    <w:rsid w:val="00712363"/>
    <w:rsid w:val="0072072E"/>
    <w:rsid w:val="00724AFE"/>
    <w:rsid w:val="00726901"/>
    <w:rsid w:val="00727CED"/>
    <w:rsid w:val="00733E23"/>
    <w:rsid w:val="0074203B"/>
    <w:rsid w:val="00743ECC"/>
    <w:rsid w:val="00746167"/>
    <w:rsid w:val="00751784"/>
    <w:rsid w:val="00761506"/>
    <w:rsid w:val="00761B36"/>
    <w:rsid w:val="00762454"/>
    <w:rsid w:val="00772CAA"/>
    <w:rsid w:val="00772DE5"/>
    <w:rsid w:val="00773B56"/>
    <w:rsid w:val="00787A23"/>
    <w:rsid w:val="007A6FE9"/>
    <w:rsid w:val="007A7185"/>
    <w:rsid w:val="007B22F1"/>
    <w:rsid w:val="007C09FB"/>
    <w:rsid w:val="007C73EF"/>
    <w:rsid w:val="007C759E"/>
    <w:rsid w:val="007D0619"/>
    <w:rsid w:val="007D1FFE"/>
    <w:rsid w:val="007E4086"/>
    <w:rsid w:val="007E4BDB"/>
    <w:rsid w:val="007E67C5"/>
    <w:rsid w:val="007F15AF"/>
    <w:rsid w:val="007F15B2"/>
    <w:rsid w:val="007F2D5F"/>
    <w:rsid w:val="00801FAA"/>
    <w:rsid w:val="0080328F"/>
    <w:rsid w:val="0081347B"/>
    <w:rsid w:val="00817859"/>
    <w:rsid w:val="00821944"/>
    <w:rsid w:val="00824E1B"/>
    <w:rsid w:val="008262BB"/>
    <w:rsid w:val="00834406"/>
    <w:rsid w:val="00834538"/>
    <w:rsid w:val="008420E9"/>
    <w:rsid w:val="00846FBC"/>
    <w:rsid w:val="00850595"/>
    <w:rsid w:val="00852266"/>
    <w:rsid w:val="00856797"/>
    <w:rsid w:val="00857D53"/>
    <w:rsid w:val="00857F93"/>
    <w:rsid w:val="008602AC"/>
    <w:rsid w:val="008623D2"/>
    <w:rsid w:val="008662B3"/>
    <w:rsid w:val="008666F5"/>
    <w:rsid w:val="008671AD"/>
    <w:rsid w:val="008748BF"/>
    <w:rsid w:val="00877DAE"/>
    <w:rsid w:val="00886EE2"/>
    <w:rsid w:val="0088777A"/>
    <w:rsid w:val="00891284"/>
    <w:rsid w:val="0089208D"/>
    <w:rsid w:val="00893695"/>
    <w:rsid w:val="008948D7"/>
    <w:rsid w:val="008A0449"/>
    <w:rsid w:val="008A29B7"/>
    <w:rsid w:val="008A2C0C"/>
    <w:rsid w:val="008A3932"/>
    <w:rsid w:val="008A40A3"/>
    <w:rsid w:val="008A4D04"/>
    <w:rsid w:val="008A5F86"/>
    <w:rsid w:val="008B32A5"/>
    <w:rsid w:val="008B41D8"/>
    <w:rsid w:val="008C486A"/>
    <w:rsid w:val="008C6F58"/>
    <w:rsid w:val="008D3082"/>
    <w:rsid w:val="008D36A2"/>
    <w:rsid w:val="008D37FC"/>
    <w:rsid w:val="008D39B8"/>
    <w:rsid w:val="008E2109"/>
    <w:rsid w:val="008E342A"/>
    <w:rsid w:val="008E5F0C"/>
    <w:rsid w:val="009013B2"/>
    <w:rsid w:val="00907E32"/>
    <w:rsid w:val="0091125E"/>
    <w:rsid w:val="009147B0"/>
    <w:rsid w:val="00934ECA"/>
    <w:rsid w:val="0093562F"/>
    <w:rsid w:val="00936272"/>
    <w:rsid w:val="0093628A"/>
    <w:rsid w:val="0093633F"/>
    <w:rsid w:val="00942CB7"/>
    <w:rsid w:val="00943A3D"/>
    <w:rsid w:val="00943E60"/>
    <w:rsid w:val="00946DA4"/>
    <w:rsid w:val="00951042"/>
    <w:rsid w:val="00952660"/>
    <w:rsid w:val="00957BAB"/>
    <w:rsid w:val="00962BF0"/>
    <w:rsid w:val="00966042"/>
    <w:rsid w:val="00970032"/>
    <w:rsid w:val="00976647"/>
    <w:rsid w:val="00976EB9"/>
    <w:rsid w:val="009779CE"/>
    <w:rsid w:val="009808EC"/>
    <w:rsid w:val="0098168D"/>
    <w:rsid w:val="00983328"/>
    <w:rsid w:val="009920B2"/>
    <w:rsid w:val="00995844"/>
    <w:rsid w:val="009A1866"/>
    <w:rsid w:val="009A3301"/>
    <w:rsid w:val="009A391C"/>
    <w:rsid w:val="009A3A88"/>
    <w:rsid w:val="009B6D03"/>
    <w:rsid w:val="009C0490"/>
    <w:rsid w:val="009C151F"/>
    <w:rsid w:val="009C7775"/>
    <w:rsid w:val="009C7FC3"/>
    <w:rsid w:val="009D071A"/>
    <w:rsid w:val="009D1A5C"/>
    <w:rsid w:val="009E1F81"/>
    <w:rsid w:val="009E2F6B"/>
    <w:rsid w:val="009E4B50"/>
    <w:rsid w:val="009E4EE6"/>
    <w:rsid w:val="009E5D8C"/>
    <w:rsid w:val="009F2E15"/>
    <w:rsid w:val="009F3475"/>
    <w:rsid w:val="009F5EB8"/>
    <w:rsid w:val="00A023F2"/>
    <w:rsid w:val="00A02DAF"/>
    <w:rsid w:val="00A138D8"/>
    <w:rsid w:val="00A13ADA"/>
    <w:rsid w:val="00A13FA3"/>
    <w:rsid w:val="00A1638F"/>
    <w:rsid w:val="00A2047A"/>
    <w:rsid w:val="00A21D6F"/>
    <w:rsid w:val="00A241C7"/>
    <w:rsid w:val="00A24D9D"/>
    <w:rsid w:val="00A30C38"/>
    <w:rsid w:val="00A33B47"/>
    <w:rsid w:val="00A403C2"/>
    <w:rsid w:val="00A432CE"/>
    <w:rsid w:val="00A4406E"/>
    <w:rsid w:val="00A52219"/>
    <w:rsid w:val="00A55167"/>
    <w:rsid w:val="00A65BFA"/>
    <w:rsid w:val="00A66864"/>
    <w:rsid w:val="00A66A19"/>
    <w:rsid w:val="00A67406"/>
    <w:rsid w:val="00A709FB"/>
    <w:rsid w:val="00A7282A"/>
    <w:rsid w:val="00A72B6A"/>
    <w:rsid w:val="00A75240"/>
    <w:rsid w:val="00A77511"/>
    <w:rsid w:val="00A8514A"/>
    <w:rsid w:val="00A85C16"/>
    <w:rsid w:val="00A85C30"/>
    <w:rsid w:val="00A91B89"/>
    <w:rsid w:val="00A95E1C"/>
    <w:rsid w:val="00AA2B7B"/>
    <w:rsid w:val="00AA7A2A"/>
    <w:rsid w:val="00AB05FC"/>
    <w:rsid w:val="00AB0941"/>
    <w:rsid w:val="00AB225B"/>
    <w:rsid w:val="00AC065F"/>
    <w:rsid w:val="00AC3747"/>
    <w:rsid w:val="00AC3D66"/>
    <w:rsid w:val="00AD26D2"/>
    <w:rsid w:val="00AD344C"/>
    <w:rsid w:val="00AE20BF"/>
    <w:rsid w:val="00AE5ACB"/>
    <w:rsid w:val="00AF20E8"/>
    <w:rsid w:val="00AF731D"/>
    <w:rsid w:val="00B16237"/>
    <w:rsid w:val="00B16FD2"/>
    <w:rsid w:val="00B27367"/>
    <w:rsid w:val="00B35A87"/>
    <w:rsid w:val="00B35EDE"/>
    <w:rsid w:val="00B43461"/>
    <w:rsid w:val="00B4352B"/>
    <w:rsid w:val="00B477E4"/>
    <w:rsid w:val="00B5297E"/>
    <w:rsid w:val="00B53B6D"/>
    <w:rsid w:val="00B53EC7"/>
    <w:rsid w:val="00B53FF6"/>
    <w:rsid w:val="00B57173"/>
    <w:rsid w:val="00B621E7"/>
    <w:rsid w:val="00B62BB1"/>
    <w:rsid w:val="00B71076"/>
    <w:rsid w:val="00B716F0"/>
    <w:rsid w:val="00B736F0"/>
    <w:rsid w:val="00B73C60"/>
    <w:rsid w:val="00B73CBB"/>
    <w:rsid w:val="00B74374"/>
    <w:rsid w:val="00B77557"/>
    <w:rsid w:val="00B84211"/>
    <w:rsid w:val="00B9575D"/>
    <w:rsid w:val="00BA1769"/>
    <w:rsid w:val="00BA2837"/>
    <w:rsid w:val="00BA4157"/>
    <w:rsid w:val="00BA4FF4"/>
    <w:rsid w:val="00BA7996"/>
    <w:rsid w:val="00BA7BB8"/>
    <w:rsid w:val="00BB1D01"/>
    <w:rsid w:val="00BB26AC"/>
    <w:rsid w:val="00BB2FE2"/>
    <w:rsid w:val="00BB3B66"/>
    <w:rsid w:val="00BB4D60"/>
    <w:rsid w:val="00BC221E"/>
    <w:rsid w:val="00BC6315"/>
    <w:rsid w:val="00BD4664"/>
    <w:rsid w:val="00BD50D0"/>
    <w:rsid w:val="00BD6F6B"/>
    <w:rsid w:val="00BE167E"/>
    <w:rsid w:val="00BF22ED"/>
    <w:rsid w:val="00BF314F"/>
    <w:rsid w:val="00C120CD"/>
    <w:rsid w:val="00C12377"/>
    <w:rsid w:val="00C126F6"/>
    <w:rsid w:val="00C160F8"/>
    <w:rsid w:val="00C1617B"/>
    <w:rsid w:val="00C162A0"/>
    <w:rsid w:val="00C17519"/>
    <w:rsid w:val="00C202D8"/>
    <w:rsid w:val="00C215C5"/>
    <w:rsid w:val="00C236EB"/>
    <w:rsid w:val="00C244C8"/>
    <w:rsid w:val="00C24CE0"/>
    <w:rsid w:val="00C253F7"/>
    <w:rsid w:val="00C25A80"/>
    <w:rsid w:val="00C34AE9"/>
    <w:rsid w:val="00C412CF"/>
    <w:rsid w:val="00C45D4A"/>
    <w:rsid w:val="00C50CB9"/>
    <w:rsid w:val="00C5207F"/>
    <w:rsid w:val="00C53CBB"/>
    <w:rsid w:val="00C563A7"/>
    <w:rsid w:val="00C606E7"/>
    <w:rsid w:val="00C63DB9"/>
    <w:rsid w:val="00C6403F"/>
    <w:rsid w:val="00C7232C"/>
    <w:rsid w:val="00C82ABF"/>
    <w:rsid w:val="00C917BB"/>
    <w:rsid w:val="00C94028"/>
    <w:rsid w:val="00CA02BA"/>
    <w:rsid w:val="00CA0958"/>
    <w:rsid w:val="00CA1848"/>
    <w:rsid w:val="00CA68E0"/>
    <w:rsid w:val="00CA7C24"/>
    <w:rsid w:val="00CB375D"/>
    <w:rsid w:val="00CC259D"/>
    <w:rsid w:val="00CC2CA3"/>
    <w:rsid w:val="00CD5A33"/>
    <w:rsid w:val="00CE0728"/>
    <w:rsid w:val="00CE40B1"/>
    <w:rsid w:val="00CE5E92"/>
    <w:rsid w:val="00CF2944"/>
    <w:rsid w:val="00D025EC"/>
    <w:rsid w:val="00D0271A"/>
    <w:rsid w:val="00D04C15"/>
    <w:rsid w:val="00D06048"/>
    <w:rsid w:val="00D142D3"/>
    <w:rsid w:val="00D164A4"/>
    <w:rsid w:val="00D21216"/>
    <w:rsid w:val="00D2399B"/>
    <w:rsid w:val="00D23CCD"/>
    <w:rsid w:val="00D33A66"/>
    <w:rsid w:val="00D34EF9"/>
    <w:rsid w:val="00D35770"/>
    <w:rsid w:val="00D46B33"/>
    <w:rsid w:val="00D50CAB"/>
    <w:rsid w:val="00D5161E"/>
    <w:rsid w:val="00D55333"/>
    <w:rsid w:val="00D56B28"/>
    <w:rsid w:val="00D65AFD"/>
    <w:rsid w:val="00D706BB"/>
    <w:rsid w:val="00D725D5"/>
    <w:rsid w:val="00D733EE"/>
    <w:rsid w:val="00D774B0"/>
    <w:rsid w:val="00D77E17"/>
    <w:rsid w:val="00D807F7"/>
    <w:rsid w:val="00D818D9"/>
    <w:rsid w:val="00D82F40"/>
    <w:rsid w:val="00D831D3"/>
    <w:rsid w:val="00D83EFF"/>
    <w:rsid w:val="00D850ED"/>
    <w:rsid w:val="00D96282"/>
    <w:rsid w:val="00DA12C7"/>
    <w:rsid w:val="00DA2891"/>
    <w:rsid w:val="00DA755D"/>
    <w:rsid w:val="00DB3114"/>
    <w:rsid w:val="00DC22D8"/>
    <w:rsid w:val="00DC65E4"/>
    <w:rsid w:val="00DD1DC0"/>
    <w:rsid w:val="00DD5A15"/>
    <w:rsid w:val="00DE0486"/>
    <w:rsid w:val="00DE14B0"/>
    <w:rsid w:val="00DE2A84"/>
    <w:rsid w:val="00DE398B"/>
    <w:rsid w:val="00DE53ED"/>
    <w:rsid w:val="00DE55D2"/>
    <w:rsid w:val="00DE5FC8"/>
    <w:rsid w:val="00DF230B"/>
    <w:rsid w:val="00DF257F"/>
    <w:rsid w:val="00DF4301"/>
    <w:rsid w:val="00DF7320"/>
    <w:rsid w:val="00E02E76"/>
    <w:rsid w:val="00E0711F"/>
    <w:rsid w:val="00E104B0"/>
    <w:rsid w:val="00E1101B"/>
    <w:rsid w:val="00E15923"/>
    <w:rsid w:val="00E1639E"/>
    <w:rsid w:val="00E20040"/>
    <w:rsid w:val="00E2118C"/>
    <w:rsid w:val="00E33C45"/>
    <w:rsid w:val="00E451DC"/>
    <w:rsid w:val="00E51636"/>
    <w:rsid w:val="00E542E8"/>
    <w:rsid w:val="00E54E22"/>
    <w:rsid w:val="00E56FC2"/>
    <w:rsid w:val="00E63405"/>
    <w:rsid w:val="00E65FE3"/>
    <w:rsid w:val="00E73F89"/>
    <w:rsid w:val="00E74834"/>
    <w:rsid w:val="00E75EE8"/>
    <w:rsid w:val="00E819E3"/>
    <w:rsid w:val="00E82454"/>
    <w:rsid w:val="00E83993"/>
    <w:rsid w:val="00E9013C"/>
    <w:rsid w:val="00E90FAD"/>
    <w:rsid w:val="00E95F54"/>
    <w:rsid w:val="00E9631F"/>
    <w:rsid w:val="00EA2A92"/>
    <w:rsid w:val="00ED1793"/>
    <w:rsid w:val="00ED6435"/>
    <w:rsid w:val="00ED6EA0"/>
    <w:rsid w:val="00ED7B37"/>
    <w:rsid w:val="00EE0CBA"/>
    <w:rsid w:val="00EE49BF"/>
    <w:rsid w:val="00EE5FC2"/>
    <w:rsid w:val="00EF1A51"/>
    <w:rsid w:val="00EF289A"/>
    <w:rsid w:val="00F0113D"/>
    <w:rsid w:val="00F02792"/>
    <w:rsid w:val="00F1795B"/>
    <w:rsid w:val="00F2018C"/>
    <w:rsid w:val="00F2073B"/>
    <w:rsid w:val="00F21EE4"/>
    <w:rsid w:val="00F24D9E"/>
    <w:rsid w:val="00F25D22"/>
    <w:rsid w:val="00F337CD"/>
    <w:rsid w:val="00F40E00"/>
    <w:rsid w:val="00F426A6"/>
    <w:rsid w:val="00F43823"/>
    <w:rsid w:val="00F4620C"/>
    <w:rsid w:val="00F46A80"/>
    <w:rsid w:val="00F505DA"/>
    <w:rsid w:val="00F703A7"/>
    <w:rsid w:val="00F73D99"/>
    <w:rsid w:val="00F86BCF"/>
    <w:rsid w:val="00F86FF6"/>
    <w:rsid w:val="00F901F6"/>
    <w:rsid w:val="00F93D26"/>
    <w:rsid w:val="00F93FF5"/>
    <w:rsid w:val="00F96F22"/>
    <w:rsid w:val="00FA1511"/>
    <w:rsid w:val="00FB02BA"/>
    <w:rsid w:val="00FB11D8"/>
    <w:rsid w:val="00FC48E8"/>
    <w:rsid w:val="00FC5ACD"/>
    <w:rsid w:val="00FC67B4"/>
    <w:rsid w:val="00FC746D"/>
    <w:rsid w:val="00FD1329"/>
    <w:rsid w:val="00FD54A5"/>
    <w:rsid w:val="00FD6FFE"/>
    <w:rsid w:val="00FE2287"/>
    <w:rsid w:val="00FE5B8E"/>
    <w:rsid w:val="00FF30B8"/>
    <w:rsid w:val="00FF73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EE4D7"/>
  <w15:docId w15:val="{FE10981D-81EC-4F6E-8523-F4F31524B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C4CCE"/>
    <w:pPr>
      <w:keepNext/>
      <w:spacing w:before="240" w:after="60" w:line="259" w:lineRule="auto"/>
      <w:outlineLvl w:val="0"/>
    </w:pPr>
    <w:rPr>
      <w:rFonts w:ascii="Cambria" w:eastAsia="Times New Roman" w:hAnsi="Cambria" w:cs="Times New Roman"/>
      <w:b/>
      <w:bCs/>
      <w:kern w:val="32"/>
      <w:sz w:val="32"/>
      <w:szCs w:val="32"/>
    </w:rPr>
  </w:style>
  <w:style w:type="paragraph" w:styleId="2">
    <w:name w:val="heading 2"/>
    <w:basedOn w:val="a"/>
    <w:next w:val="a"/>
    <w:link w:val="20"/>
    <w:unhideWhenUsed/>
    <w:qFormat/>
    <w:rsid w:val="005C4CCE"/>
    <w:pPr>
      <w:keepNext/>
      <w:spacing w:before="240" w:after="60" w:line="259" w:lineRule="auto"/>
      <w:outlineLvl w:val="1"/>
    </w:pPr>
    <w:rPr>
      <w:rFonts w:ascii="Cambria" w:eastAsia="Times New Roman" w:hAnsi="Cambria" w:cs="Times New Roman"/>
      <w:b/>
      <w:bCs/>
      <w:i/>
      <w:iCs/>
      <w:sz w:val="28"/>
      <w:szCs w:val="28"/>
    </w:rPr>
  </w:style>
  <w:style w:type="paragraph" w:styleId="3">
    <w:name w:val="heading 3"/>
    <w:basedOn w:val="a"/>
    <w:next w:val="a"/>
    <w:link w:val="30"/>
    <w:unhideWhenUsed/>
    <w:qFormat/>
    <w:rsid w:val="00BF314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61B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3">
    <w:name w:val="_Заголовок Глава (tkZagolovok3)"/>
    <w:basedOn w:val="a"/>
    <w:rsid w:val="00761B36"/>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761B3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761B36"/>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761B36"/>
    <w:pPr>
      <w:spacing w:after="60"/>
      <w:jc w:val="both"/>
    </w:pPr>
    <w:rPr>
      <w:rFonts w:ascii="Arial" w:eastAsia="Times New Roman" w:hAnsi="Arial" w:cs="Arial"/>
      <w:sz w:val="20"/>
      <w:szCs w:val="20"/>
      <w:lang w:eastAsia="ru-RU"/>
    </w:rPr>
  </w:style>
  <w:style w:type="character" w:customStyle="1" w:styleId="10">
    <w:name w:val="Заголовок 1 Знак"/>
    <w:basedOn w:val="a0"/>
    <w:link w:val="1"/>
    <w:rsid w:val="005C4CCE"/>
    <w:rPr>
      <w:rFonts w:ascii="Cambria" w:eastAsia="Times New Roman" w:hAnsi="Cambria" w:cs="Times New Roman"/>
      <w:b/>
      <w:bCs/>
      <w:kern w:val="32"/>
      <w:sz w:val="32"/>
      <w:szCs w:val="32"/>
    </w:rPr>
  </w:style>
  <w:style w:type="character" w:customStyle="1" w:styleId="20">
    <w:name w:val="Заголовок 2 Знак"/>
    <w:basedOn w:val="a0"/>
    <w:link w:val="2"/>
    <w:rsid w:val="005C4CCE"/>
    <w:rPr>
      <w:rFonts w:ascii="Cambria" w:eastAsia="Times New Roman" w:hAnsi="Cambria" w:cs="Times New Roman"/>
      <w:b/>
      <w:bCs/>
      <w:i/>
      <w:iCs/>
      <w:sz w:val="28"/>
      <w:szCs w:val="28"/>
    </w:rPr>
  </w:style>
  <w:style w:type="character" w:styleId="a4">
    <w:name w:val="Hyperlink"/>
    <w:uiPriority w:val="99"/>
    <w:unhideWhenUsed/>
    <w:rsid w:val="005C4CCE"/>
    <w:rPr>
      <w:color w:val="0000FF"/>
      <w:u w:val="single"/>
    </w:rPr>
  </w:style>
  <w:style w:type="character" w:styleId="a5">
    <w:name w:val="FollowedHyperlink"/>
    <w:uiPriority w:val="99"/>
    <w:semiHidden/>
    <w:unhideWhenUsed/>
    <w:rsid w:val="005C4CCE"/>
    <w:rPr>
      <w:color w:val="800080"/>
      <w:u w:val="single"/>
    </w:rPr>
  </w:style>
  <w:style w:type="paragraph" w:customStyle="1" w:styleId="tkRedakcijaSpisok">
    <w:name w:val="_В редакции список (tkRedakcijaSpisok)"/>
    <w:basedOn w:val="a"/>
    <w:rsid w:val="005C4CCE"/>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5C4CCE"/>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5C4CCE"/>
    <w:pPr>
      <w:spacing w:after="60"/>
      <w:jc w:val="center"/>
    </w:pPr>
    <w:rPr>
      <w:rFonts w:ascii="Arial" w:eastAsia="Times New Roman" w:hAnsi="Arial" w:cs="Arial"/>
      <w:sz w:val="20"/>
      <w:szCs w:val="20"/>
      <w:lang w:eastAsia="ru-RU"/>
    </w:rPr>
  </w:style>
  <w:style w:type="paragraph" w:customStyle="1" w:styleId="tkZagolovok4">
    <w:name w:val="_Заголовок Параграф (tkZagolovok4)"/>
    <w:basedOn w:val="a"/>
    <w:rsid w:val="005C4CCE"/>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5C4CCE"/>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5C4CCE"/>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5C4CCE"/>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5C4CCE"/>
    <w:pPr>
      <w:spacing w:after="60"/>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5C4CCE"/>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5C4CCE"/>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5C4CCE"/>
    <w:pPr>
      <w:shd w:val="clear" w:color="auto" w:fill="D9D9D9"/>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5C4CCE"/>
    <w:pPr>
      <w:shd w:val="clear" w:color="auto" w:fill="D9D9D9"/>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5C4CCE"/>
    <w:pPr>
      <w:shd w:val="clear" w:color="auto" w:fill="D9D9D9"/>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5C4CCE"/>
    <w:pPr>
      <w:shd w:val="clear" w:color="auto" w:fill="D9D9D9"/>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5C4CCE"/>
    <w:pPr>
      <w:shd w:val="clear" w:color="auto" w:fill="D9D9D9"/>
    </w:pPr>
    <w:rPr>
      <w:rFonts w:ascii="Arial" w:eastAsia="Times New Roman" w:hAnsi="Arial" w:cs="Arial"/>
      <w:vanish/>
      <w:sz w:val="24"/>
      <w:szCs w:val="24"/>
      <w:lang w:eastAsia="ru-RU"/>
    </w:rPr>
  </w:style>
  <w:style w:type="paragraph" w:customStyle="1" w:styleId="tkForma">
    <w:name w:val="_Форма (tkForma)"/>
    <w:basedOn w:val="a"/>
    <w:rsid w:val="005C4CCE"/>
    <w:pPr>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5C4CCE"/>
    <w:pPr>
      <w:spacing w:before="100" w:beforeAutospacing="1"/>
    </w:pPr>
    <w:rPr>
      <w:rFonts w:ascii="Times New Roman" w:eastAsia="Times New Roman" w:hAnsi="Times New Roman" w:cs="Times New Roman"/>
      <w:sz w:val="24"/>
      <w:szCs w:val="24"/>
      <w:lang w:eastAsia="ru-RU"/>
    </w:rPr>
  </w:style>
  <w:style w:type="paragraph" w:styleId="a6">
    <w:name w:val="Document Map"/>
    <w:basedOn w:val="a"/>
    <w:link w:val="a7"/>
    <w:uiPriority w:val="99"/>
    <w:semiHidden/>
    <w:unhideWhenUsed/>
    <w:rsid w:val="005C4CCE"/>
    <w:pPr>
      <w:spacing w:after="160" w:line="259" w:lineRule="auto"/>
    </w:pPr>
    <w:rPr>
      <w:rFonts w:ascii="Tahoma" w:eastAsia="Calibri" w:hAnsi="Tahoma" w:cs="Tahoma"/>
      <w:sz w:val="16"/>
      <w:szCs w:val="16"/>
    </w:rPr>
  </w:style>
  <w:style w:type="character" w:customStyle="1" w:styleId="a7">
    <w:name w:val="Схема документа Знак"/>
    <w:basedOn w:val="a0"/>
    <w:link w:val="a6"/>
    <w:uiPriority w:val="99"/>
    <w:semiHidden/>
    <w:rsid w:val="005C4CCE"/>
    <w:rPr>
      <w:rFonts w:ascii="Tahoma" w:eastAsia="Calibri" w:hAnsi="Tahoma" w:cs="Tahoma"/>
      <w:sz w:val="16"/>
      <w:szCs w:val="16"/>
    </w:rPr>
  </w:style>
  <w:style w:type="paragraph" w:styleId="a8">
    <w:name w:val="Balloon Text"/>
    <w:basedOn w:val="a"/>
    <w:link w:val="a9"/>
    <w:uiPriority w:val="99"/>
    <w:semiHidden/>
    <w:unhideWhenUsed/>
    <w:rsid w:val="005C4CCE"/>
    <w:pPr>
      <w:spacing w:after="0" w:line="240" w:lineRule="auto"/>
    </w:pPr>
    <w:rPr>
      <w:rFonts w:ascii="Tahoma" w:eastAsia="Calibri" w:hAnsi="Tahoma" w:cs="Tahoma"/>
      <w:sz w:val="16"/>
      <w:szCs w:val="16"/>
    </w:rPr>
  </w:style>
  <w:style w:type="character" w:customStyle="1" w:styleId="a9">
    <w:name w:val="Текст выноски Знак"/>
    <w:basedOn w:val="a0"/>
    <w:link w:val="a8"/>
    <w:uiPriority w:val="99"/>
    <w:semiHidden/>
    <w:rsid w:val="005C4CCE"/>
    <w:rPr>
      <w:rFonts w:ascii="Tahoma" w:eastAsia="Calibri" w:hAnsi="Tahoma" w:cs="Tahoma"/>
      <w:sz w:val="16"/>
      <w:szCs w:val="16"/>
    </w:rPr>
  </w:style>
  <w:style w:type="paragraph" w:styleId="aa">
    <w:name w:val="TOC Heading"/>
    <w:basedOn w:val="1"/>
    <w:next w:val="a"/>
    <w:uiPriority w:val="39"/>
    <w:semiHidden/>
    <w:unhideWhenUsed/>
    <w:qFormat/>
    <w:rsid w:val="005C4CCE"/>
    <w:pPr>
      <w:keepLines/>
      <w:spacing w:before="480" w:after="0" w:line="276" w:lineRule="auto"/>
      <w:outlineLvl w:val="9"/>
    </w:pPr>
    <w:rPr>
      <w:color w:val="365F91"/>
      <w:kern w:val="0"/>
      <w:sz w:val="28"/>
      <w:szCs w:val="28"/>
    </w:rPr>
  </w:style>
  <w:style w:type="paragraph" w:styleId="11">
    <w:name w:val="toc 1"/>
    <w:basedOn w:val="a"/>
    <w:next w:val="a"/>
    <w:autoRedefine/>
    <w:uiPriority w:val="39"/>
    <w:unhideWhenUsed/>
    <w:rsid w:val="008E342A"/>
    <w:pPr>
      <w:tabs>
        <w:tab w:val="right" w:leader="dot" w:pos="9345"/>
      </w:tabs>
      <w:spacing w:after="160" w:line="259" w:lineRule="auto"/>
      <w:ind w:right="-108"/>
    </w:pPr>
    <w:rPr>
      <w:rFonts w:ascii="Times New Roman" w:eastAsia="Calibri" w:hAnsi="Times New Roman" w:cs="Times New Roman"/>
    </w:rPr>
  </w:style>
  <w:style w:type="paragraph" w:styleId="ab">
    <w:name w:val="Revision"/>
    <w:hidden/>
    <w:uiPriority w:val="99"/>
    <w:semiHidden/>
    <w:rsid w:val="00585EF6"/>
    <w:pPr>
      <w:spacing w:after="0" w:line="240" w:lineRule="auto"/>
    </w:pPr>
  </w:style>
  <w:style w:type="paragraph" w:styleId="ac">
    <w:name w:val="List Paragraph"/>
    <w:basedOn w:val="a"/>
    <w:uiPriority w:val="34"/>
    <w:qFormat/>
    <w:rsid w:val="00FD1329"/>
    <w:pPr>
      <w:ind w:left="720"/>
      <w:contextualSpacing/>
    </w:pPr>
  </w:style>
  <w:style w:type="character" w:customStyle="1" w:styleId="c16">
    <w:name w:val="c16"/>
    <w:basedOn w:val="a0"/>
    <w:rsid w:val="00ED6435"/>
  </w:style>
  <w:style w:type="character" w:customStyle="1" w:styleId="c1">
    <w:name w:val="c1"/>
    <w:basedOn w:val="a0"/>
    <w:rsid w:val="00ED6435"/>
  </w:style>
  <w:style w:type="character" w:styleId="ad">
    <w:name w:val="annotation reference"/>
    <w:basedOn w:val="a0"/>
    <w:uiPriority w:val="99"/>
    <w:semiHidden/>
    <w:unhideWhenUsed/>
    <w:rsid w:val="008C6F58"/>
    <w:rPr>
      <w:sz w:val="16"/>
      <w:szCs w:val="16"/>
    </w:rPr>
  </w:style>
  <w:style w:type="paragraph" w:styleId="ae">
    <w:name w:val="annotation text"/>
    <w:basedOn w:val="a"/>
    <w:link w:val="af"/>
    <w:uiPriority w:val="99"/>
    <w:unhideWhenUsed/>
    <w:rsid w:val="008C6F58"/>
    <w:pPr>
      <w:spacing w:line="240" w:lineRule="auto"/>
    </w:pPr>
    <w:rPr>
      <w:sz w:val="20"/>
      <w:szCs w:val="20"/>
    </w:rPr>
  </w:style>
  <w:style w:type="character" w:customStyle="1" w:styleId="af">
    <w:name w:val="Текст примечания Знак"/>
    <w:basedOn w:val="a0"/>
    <w:link w:val="ae"/>
    <w:uiPriority w:val="99"/>
    <w:rsid w:val="008C6F58"/>
    <w:rPr>
      <w:sz w:val="20"/>
      <w:szCs w:val="20"/>
    </w:rPr>
  </w:style>
  <w:style w:type="character" w:customStyle="1" w:styleId="30">
    <w:name w:val="Заголовок 3 Знак"/>
    <w:basedOn w:val="a0"/>
    <w:link w:val="3"/>
    <w:rsid w:val="00BF314F"/>
    <w:rPr>
      <w:rFonts w:asciiTheme="majorHAnsi" w:eastAsiaTheme="majorEastAsia" w:hAnsiTheme="majorHAnsi" w:cstheme="majorBidi"/>
      <w:b/>
      <w:bCs/>
      <w:color w:val="4F81BD" w:themeColor="accent1"/>
    </w:rPr>
  </w:style>
  <w:style w:type="character" w:styleId="af0">
    <w:name w:val="Strong"/>
    <w:basedOn w:val="a0"/>
    <w:uiPriority w:val="22"/>
    <w:qFormat/>
    <w:rsid w:val="00BF314F"/>
    <w:rPr>
      <w:b/>
      <w:bCs/>
    </w:rPr>
  </w:style>
  <w:style w:type="paragraph" w:styleId="af1">
    <w:name w:val="annotation subject"/>
    <w:basedOn w:val="ae"/>
    <w:next w:val="ae"/>
    <w:link w:val="af2"/>
    <w:uiPriority w:val="99"/>
    <w:semiHidden/>
    <w:unhideWhenUsed/>
    <w:rsid w:val="00BF314F"/>
    <w:rPr>
      <w:b/>
      <w:bCs/>
    </w:rPr>
  </w:style>
  <w:style w:type="character" w:customStyle="1" w:styleId="af2">
    <w:name w:val="Тема примечания Знак"/>
    <w:basedOn w:val="af"/>
    <w:link w:val="af1"/>
    <w:uiPriority w:val="99"/>
    <w:semiHidden/>
    <w:rsid w:val="00BF314F"/>
    <w:rPr>
      <w:b/>
      <w:bCs/>
      <w:sz w:val="20"/>
      <w:szCs w:val="20"/>
    </w:rPr>
  </w:style>
  <w:style w:type="paragraph" w:styleId="af3">
    <w:name w:val="Normal (Web)"/>
    <w:basedOn w:val="a"/>
    <w:uiPriority w:val="99"/>
    <w:unhideWhenUsed/>
    <w:rsid w:val="007C09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uiPriority w:val="99"/>
    <w:rsid w:val="00934ECA"/>
    <w:pPr>
      <w:suppressAutoHyphens/>
      <w:ind w:left="720"/>
    </w:pPr>
    <w:rPr>
      <w:rFonts w:ascii="Calibri" w:eastAsia="Times New Roman" w:hAnsi="Calibri" w:cs="Calibri"/>
      <w:lang w:eastAsia="ar-SA"/>
    </w:rPr>
  </w:style>
  <w:style w:type="paragraph" w:styleId="af4">
    <w:name w:val="Title"/>
    <w:basedOn w:val="a"/>
    <w:link w:val="af5"/>
    <w:uiPriority w:val="99"/>
    <w:qFormat/>
    <w:rsid w:val="00957BAB"/>
    <w:pPr>
      <w:spacing w:after="0" w:line="240" w:lineRule="auto"/>
      <w:jc w:val="center"/>
    </w:pPr>
    <w:rPr>
      <w:rFonts w:ascii="Times New Roman Kyr" w:eastAsia="Calibri" w:hAnsi="Times New Roman Kyr" w:cs="Times New Roman Kyr"/>
      <w:b/>
      <w:bCs/>
      <w:sz w:val="32"/>
      <w:szCs w:val="32"/>
      <w:lang w:eastAsia="ru-RU"/>
    </w:rPr>
  </w:style>
  <w:style w:type="character" w:customStyle="1" w:styleId="af5">
    <w:name w:val="Название Знак"/>
    <w:basedOn w:val="a0"/>
    <w:link w:val="af4"/>
    <w:uiPriority w:val="99"/>
    <w:rsid w:val="00957BAB"/>
    <w:rPr>
      <w:rFonts w:ascii="Times New Roman Kyr" w:eastAsia="Calibri" w:hAnsi="Times New Roman Kyr" w:cs="Times New Roman Kyr"/>
      <w:b/>
      <w:bCs/>
      <w:sz w:val="32"/>
      <w:szCs w:val="32"/>
      <w:lang w:eastAsia="ru-RU"/>
    </w:rPr>
  </w:style>
  <w:style w:type="paragraph" w:styleId="af6">
    <w:name w:val="No Spacing"/>
    <w:uiPriority w:val="99"/>
    <w:qFormat/>
    <w:rsid w:val="00957BAB"/>
    <w:pPr>
      <w:spacing w:after="0" w:line="240" w:lineRule="auto"/>
    </w:pPr>
    <w:rPr>
      <w:rFonts w:ascii="Calibri" w:eastAsia="Times New Roman" w:hAnsi="Calibri" w:cs="Calibri"/>
    </w:rPr>
  </w:style>
  <w:style w:type="paragraph" w:styleId="af7">
    <w:name w:val="footnote text"/>
    <w:aliases w:val="single space,fn,FOOTNOTES,ft,Footnote Text Char Char Char Char Char Char Char Char Char Char Знак Знак,Footnote Text Char Char Char Char Char Char Char Char Char Char З,Footnote Text Char Char Char Char Char Char Char Char Char Char"/>
    <w:basedOn w:val="a"/>
    <w:link w:val="af8"/>
    <w:uiPriority w:val="99"/>
    <w:unhideWhenUsed/>
    <w:rsid w:val="00746167"/>
    <w:pPr>
      <w:spacing w:after="0" w:line="240" w:lineRule="auto"/>
    </w:pPr>
    <w:rPr>
      <w:rFonts w:eastAsiaTheme="minorEastAsia"/>
      <w:sz w:val="20"/>
      <w:szCs w:val="20"/>
      <w:lang w:eastAsia="ru-RU"/>
    </w:rPr>
  </w:style>
  <w:style w:type="character" w:customStyle="1" w:styleId="af8">
    <w:name w:val="Текст сноски Знак"/>
    <w:aliases w:val="single space Знак,fn Знак,FOOTNOTES Знак,ft Знак,Footnote Text Char Char Char Char Char Char Char Char Char Char Знак Знак Знак,Footnote Text Char Char Char Char Char Char Char Char Char Char З Знак"/>
    <w:basedOn w:val="a0"/>
    <w:link w:val="af7"/>
    <w:uiPriority w:val="99"/>
    <w:rsid w:val="00746167"/>
    <w:rPr>
      <w:rFonts w:eastAsiaTheme="minorEastAsia"/>
      <w:sz w:val="20"/>
      <w:szCs w:val="20"/>
      <w:lang w:eastAsia="ru-RU"/>
    </w:rPr>
  </w:style>
  <w:style w:type="character" w:styleId="af9">
    <w:name w:val="footnote reference"/>
    <w:aliases w:val="ftref"/>
    <w:basedOn w:val="a0"/>
    <w:uiPriority w:val="99"/>
    <w:unhideWhenUsed/>
    <w:rsid w:val="00746167"/>
    <w:rPr>
      <w:vertAlign w:val="superscript"/>
    </w:rPr>
  </w:style>
  <w:style w:type="character" w:customStyle="1" w:styleId="apple-converted-space">
    <w:name w:val="apple-converted-space"/>
    <w:basedOn w:val="a0"/>
    <w:rsid w:val="00597323"/>
  </w:style>
  <w:style w:type="paragraph" w:styleId="afa">
    <w:name w:val="header"/>
    <w:basedOn w:val="a"/>
    <w:link w:val="afb"/>
    <w:uiPriority w:val="99"/>
    <w:unhideWhenUsed/>
    <w:rsid w:val="00772DE5"/>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772DE5"/>
  </w:style>
  <w:style w:type="paragraph" w:styleId="afc">
    <w:name w:val="footer"/>
    <w:basedOn w:val="a"/>
    <w:link w:val="afd"/>
    <w:uiPriority w:val="99"/>
    <w:unhideWhenUsed/>
    <w:rsid w:val="00772DE5"/>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772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9290">
      <w:bodyDiv w:val="1"/>
      <w:marLeft w:val="0"/>
      <w:marRight w:val="0"/>
      <w:marTop w:val="0"/>
      <w:marBottom w:val="0"/>
      <w:divBdr>
        <w:top w:val="none" w:sz="0" w:space="0" w:color="auto"/>
        <w:left w:val="none" w:sz="0" w:space="0" w:color="auto"/>
        <w:bottom w:val="none" w:sz="0" w:space="0" w:color="auto"/>
        <w:right w:val="none" w:sz="0" w:space="0" w:color="auto"/>
      </w:divBdr>
    </w:div>
    <w:div w:id="253367934">
      <w:bodyDiv w:val="1"/>
      <w:marLeft w:val="0"/>
      <w:marRight w:val="0"/>
      <w:marTop w:val="0"/>
      <w:marBottom w:val="0"/>
      <w:divBdr>
        <w:top w:val="none" w:sz="0" w:space="0" w:color="auto"/>
        <w:left w:val="none" w:sz="0" w:space="0" w:color="auto"/>
        <w:bottom w:val="none" w:sz="0" w:space="0" w:color="auto"/>
        <w:right w:val="none" w:sz="0" w:space="0" w:color="auto"/>
      </w:divBdr>
    </w:div>
    <w:div w:id="927693068">
      <w:bodyDiv w:val="1"/>
      <w:marLeft w:val="0"/>
      <w:marRight w:val="0"/>
      <w:marTop w:val="0"/>
      <w:marBottom w:val="0"/>
      <w:divBdr>
        <w:top w:val="none" w:sz="0" w:space="0" w:color="auto"/>
        <w:left w:val="none" w:sz="0" w:space="0" w:color="auto"/>
        <w:bottom w:val="none" w:sz="0" w:space="0" w:color="auto"/>
        <w:right w:val="none" w:sz="0" w:space="0" w:color="auto"/>
      </w:divBdr>
    </w:div>
    <w:div w:id="1022779817">
      <w:bodyDiv w:val="1"/>
      <w:marLeft w:val="0"/>
      <w:marRight w:val="0"/>
      <w:marTop w:val="0"/>
      <w:marBottom w:val="0"/>
      <w:divBdr>
        <w:top w:val="none" w:sz="0" w:space="0" w:color="auto"/>
        <w:left w:val="none" w:sz="0" w:space="0" w:color="auto"/>
        <w:bottom w:val="none" w:sz="0" w:space="0" w:color="auto"/>
        <w:right w:val="none" w:sz="0" w:space="0" w:color="auto"/>
      </w:divBdr>
    </w:div>
    <w:div w:id="1433892516">
      <w:bodyDiv w:val="1"/>
      <w:marLeft w:val="0"/>
      <w:marRight w:val="0"/>
      <w:marTop w:val="0"/>
      <w:marBottom w:val="0"/>
      <w:divBdr>
        <w:top w:val="none" w:sz="0" w:space="0" w:color="auto"/>
        <w:left w:val="none" w:sz="0" w:space="0" w:color="auto"/>
        <w:bottom w:val="none" w:sz="0" w:space="0" w:color="auto"/>
        <w:right w:val="none" w:sz="0" w:space="0" w:color="auto"/>
      </w:divBdr>
      <w:divsChild>
        <w:div w:id="902914076">
          <w:marLeft w:val="0"/>
          <w:marRight w:val="0"/>
          <w:marTop w:val="0"/>
          <w:marBottom w:val="0"/>
          <w:divBdr>
            <w:top w:val="none" w:sz="0" w:space="0" w:color="auto"/>
            <w:left w:val="none" w:sz="0" w:space="0" w:color="auto"/>
            <w:bottom w:val="none" w:sz="0" w:space="0" w:color="auto"/>
            <w:right w:val="none" w:sz="0" w:space="0" w:color="auto"/>
          </w:divBdr>
        </w:div>
        <w:div w:id="8810926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2BF46-0ABD-404F-8937-11582B75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2507</Words>
  <Characters>14294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16</cp:revision>
  <dcterms:created xsi:type="dcterms:W3CDTF">2019-10-02T06:32:00Z</dcterms:created>
  <dcterms:modified xsi:type="dcterms:W3CDTF">2019-11-15T11:53:00Z</dcterms:modified>
</cp:coreProperties>
</file>